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09" w:rsidRDefault="000C6B09" w:rsidP="007D127F">
      <w:pPr>
        <w:rPr>
          <w:rFonts w:ascii="Ecofont Vera Sans" w:hAnsi="Ecofont Vera Sans"/>
          <w:b/>
          <w:sz w:val="20"/>
          <w:szCs w:val="20"/>
        </w:rPr>
      </w:pPr>
    </w:p>
    <w:p w:rsidR="000C6B09" w:rsidRPr="00037BE3" w:rsidRDefault="000C6B09" w:rsidP="000C6B09">
      <w:pPr>
        <w:rPr>
          <w:rFonts w:ascii="Ecofont Vera Sans" w:hAnsi="Ecofont Vera Sans"/>
          <w:spacing w:val="40"/>
          <w:sz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BB380CD" wp14:editId="70611E4C">
            <wp:simplePos x="0" y="0"/>
            <wp:positionH relativeFrom="column">
              <wp:posOffset>4652010</wp:posOffset>
            </wp:positionH>
            <wp:positionV relativeFrom="paragraph">
              <wp:posOffset>142240</wp:posOffset>
            </wp:positionV>
            <wp:extent cx="1315085" cy="375920"/>
            <wp:effectExtent l="0" t="0" r="0" b="508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37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743591B" wp14:editId="6DBE619C">
            <wp:simplePos x="0" y="0"/>
            <wp:positionH relativeFrom="column">
              <wp:posOffset>327025</wp:posOffset>
            </wp:positionH>
            <wp:positionV relativeFrom="paragraph">
              <wp:posOffset>-103505</wp:posOffset>
            </wp:positionV>
            <wp:extent cx="565150" cy="629920"/>
            <wp:effectExtent l="0" t="0" r="6350" b="0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7BE3">
        <w:rPr>
          <w:rFonts w:ascii="Ecofont Vera Sans" w:hAnsi="Ecofont Vera Sans"/>
          <w:spacing w:val="40"/>
          <w:sz w:val="22"/>
        </w:rPr>
        <w:t>Universidade Federal do Pará</w:t>
      </w:r>
    </w:p>
    <w:p w:rsidR="000C6B09" w:rsidRPr="00037BE3" w:rsidRDefault="000C6B09" w:rsidP="000C6B09">
      <w:pPr>
        <w:rPr>
          <w:rFonts w:ascii="Ecofont Vera Sans" w:hAnsi="Ecofont Vera Sans"/>
          <w:spacing w:val="40"/>
          <w:sz w:val="22"/>
        </w:rPr>
      </w:pPr>
      <w:proofErr w:type="spellStart"/>
      <w:r w:rsidRPr="00037BE3">
        <w:rPr>
          <w:rFonts w:ascii="Ecofont Vera Sans" w:hAnsi="Ecofont Vera Sans"/>
          <w:spacing w:val="40"/>
          <w:sz w:val="22"/>
        </w:rPr>
        <w:t>Pro-Reitoria</w:t>
      </w:r>
      <w:proofErr w:type="spellEnd"/>
      <w:r w:rsidRPr="00037BE3">
        <w:rPr>
          <w:rFonts w:ascii="Ecofont Vera Sans" w:hAnsi="Ecofont Vera Sans"/>
          <w:spacing w:val="40"/>
          <w:sz w:val="22"/>
        </w:rPr>
        <w:t xml:space="preserve"> de Administração</w:t>
      </w:r>
    </w:p>
    <w:p w:rsidR="000C6B09" w:rsidRPr="00037BE3" w:rsidRDefault="000C6B09" w:rsidP="000C6B09">
      <w:pPr>
        <w:rPr>
          <w:rFonts w:ascii="Ecofont Vera Sans" w:hAnsi="Ecofont Vera Sans"/>
          <w:spacing w:val="40"/>
          <w:sz w:val="22"/>
        </w:rPr>
      </w:pPr>
      <w:r w:rsidRPr="005C211D">
        <w:rPr>
          <w:rFonts w:ascii="Ecofont Vera Sans" w:hAnsi="Ecofont Vera Sans"/>
          <w:spacing w:val="40"/>
          <w:sz w:val="22"/>
        </w:rPr>
        <w:t>Diretoria</w:t>
      </w:r>
      <w:r w:rsidRPr="00037BE3">
        <w:rPr>
          <w:rFonts w:ascii="Ecofont Vera Sans" w:hAnsi="Ecofont Vera Sans"/>
          <w:spacing w:val="40"/>
          <w:sz w:val="22"/>
        </w:rPr>
        <w:t xml:space="preserve"> de Compras e Serviços</w:t>
      </w:r>
    </w:p>
    <w:p w:rsidR="000C6B09" w:rsidRPr="00DF0DF3" w:rsidRDefault="000C6B09" w:rsidP="000C6B09">
      <w:pPr>
        <w:pStyle w:val="Rodap"/>
        <w:pBdr>
          <w:top w:val="single" w:sz="4" w:space="0" w:color="auto"/>
        </w:pBdr>
        <w:spacing w:before="80"/>
        <w:jc w:val="center"/>
        <w:rPr>
          <w:rFonts w:ascii="Verdana" w:hAnsi="Verdana" w:cs="Courier New"/>
          <w:b/>
          <w:bCs/>
          <w:sz w:val="4"/>
          <w:szCs w:val="4"/>
        </w:rPr>
      </w:pPr>
    </w:p>
    <w:p w:rsidR="000C6B09" w:rsidRDefault="000C6B09" w:rsidP="000C6B09">
      <w:pPr>
        <w:jc w:val="both"/>
        <w:rPr>
          <w:rFonts w:ascii="Ecofont Vera Sans" w:hAnsi="Ecofont Vera Sans"/>
          <w:b/>
          <w:sz w:val="20"/>
          <w:szCs w:val="20"/>
        </w:rPr>
      </w:pPr>
    </w:p>
    <w:p w:rsidR="000C6B09" w:rsidRDefault="000C6B09" w:rsidP="007D127F">
      <w:pPr>
        <w:rPr>
          <w:rFonts w:ascii="Ecofont Vera Sans" w:hAnsi="Ecofont Vera Sans"/>
          <w:b/>
          <w:sz w:val="20"/>
          <w:szCs w:val="20"/>
        </w:rPr>
      </w:pPr>
    </w:p>
    <w:p w:rsidR="007D127F" w:rsidRPr="00FA25BA" w:rsidRDefault="007D127F" w:rsidP="007D127F">
      <w:pPr>
        <w:rPr>
          <w:rFonts w:ascii="Ecofont Vera Sans" w:hAnsi="Ecofont Vera Sans"/>
          <w:b/>
          <w:sz w:val="20"/>
          <w:szCs w:val="20"/>
        </w:rPr>
      </w:pPr>
      <w:r w:rsidRPr="00FA25BA">
        <w:rPr>
          <w:rFonts w:ascii="Ecofont Vera Sans" w:hAnsi="Ecofont Vera Sans"/>
          <w:b/>
          <w:sz w:val="20"/>
          <w:szCs w:val="20"/>
        </w:rPr>
        <w:t>ANEXO I</w:t>
      </w:r>
    </w:p>
    <w:p w:rsidR="007D127F" w:rsidRPr="00FA25BA" w:rsidRDefault="007D127F" w:rsidP="007D127F">
      <w:pPr>
        <w:pStyle w:val="Ttulo1"/>
        <w:pBdr>
          <w:bottom w:val="none" w:sz="0" w:space="0" w:color="auto"/>
        </w:pBdr>
        <w:shd w:val="clear" w:color="auto" w:fill="FFFFFF"/>
        <w:jc w:val="center"/>
        <w:rPr>
          <w:rFonts w:ascii="Ecofont Vera Sans" w:hAnsi="Ecofont Vera Sans"/>
          <w:sz w:val="20"/>
          <w:szCs w:val="20"/>
        </w:rPr>
      </w:pPr>
      <w:bookmarkStart w:id="0" w:name="_Toc349573122"/>
      <w:r w:rsidRPr="00FA25BA">
        <w:rPr>
          <w:rFonts w:ascii="Ecofont Vera Sans" w:hAnsi="Ecofont Vera Sans"/>
          <w:sz w:val="20"/>
          <w:szCs w:val="20"/>
        </w:rPr>
        <w:t>TERMO DE REFERÊNCIA</w:t>
      </w:r>
      <w:bookmarkEnd w:id="0"/>
    </w:p>
    <w:p w:rsidR="007D127F" w:rsidRPr="00FA25BA" w:rsidRDefault="007D127F" w:rsidP="007D127F">
      <w:pPr>
        <w:pStyle w:val="Ttulo1"/>
        <w:keepNext w:val="0"/>
        <w:widowControl w:val="0"/>
        <w:numPr>
          <w:ilvl w:val="0"/>
          <w:numId w:val="1"/>
        </w:numPr>
        <w:suppressAutoHyphens w:val="0"/>
        <w:rPr>
          <w:rFonts w:ascii="Ecofont Vera Sans" w:hAnsi="Ecofont Vera Sans"/>
          <w:sz w:val="20"/>
          <w:szCs w:val="20"/>
        </w:rPr>
      </w:pPr>
      <w:bookmarkStart w:id="1" w:name="_Toc349573123"/>
      <w:r w:rsidRPr="00FA25BA">
        <w:rPr>
          <w:rFonts w:ascii="Ecofont Vera Sans" w:hAnsi="Ecofont Vera Sans"/>
          <w:sz w:val="20"/>
          <w:szCs w:val="20"/>
        </w:rPr>
        <w:t>OBJETO</w:t>
      </w:r>
      <w:bookmarkStart w:id="2" w:name="__RefHeading__103256_959342316"/>
      <w:bookmarkEnd w:id="1"/>
      <w:bookmarkEnd w:id="2"/>
    </w:p>
    <w:p w:rsidR="007D127F" w:rsidRPr="00FA25BA" w:rsidRDefault="007D127F" w:rsidP="007D127F">
      <w:pPr>
        <w:pStyle w:val="Ttulo2"/>
        <w:tabs>
          <w:tab w:val="left" w:pos="709"/>
          <w:tab w:val="left" w:pos="1134"/>
        </w:tabs>
        <w:ind w:left="284" w:firstLine="0"/>
        <w:rPr>
          <w:rFonts w:ascii="Ecofont Vera Sans" w:hAnsi="Ecofont Vera Sans"/>
        </w:rPr>
      </w:pPr>
      <w:r w:rsidRPr="00FA25BA">
        <w:rPr>
          <w:rFonts w:ascii="Ecofont Vera Sans" w:hAnsi="Ecofont Vera Sans"/>
          <w:bCs w:val="0"/>
        </w:rPr>
        <w:t>AQUISIÇÃO DE GÊNEROS ALIMENTÍCIOS NÃO PERECÍVEIS, com licitação na modalidade SRP, tipo menor Preço</w:t>
      </w:r>
      <w:r w:rsidRPr="00FA25BA">
        <w:rPr>
          <w:rFonts w:ascii="Ecofont Vera Sans" w:hAnsi="Ecofont Vera Sans"/>
        </w:rPr>
        <w:t>.</w:t>
      </w:r>
    </w:p>
    <w:p w:rsidR="007D127F" w:rsidRPr="00FA25BA" w:rsidRDefault="007D127F" w:rsidP="007D127F">
      <w:pPr>
        <w:pStyle w:val="Ttulo1"/>
        <w:keepNext w:val="0"/>
        <w:widowControl w:val="0"/>
        <w:numPr>
          <w:ilvl w:val="0"/>
          <w:numId w:val="1"/>
        </w:numPr>
        <w:suppressAutoHyphens w:val="0"/>
        <w:rPr>
          <w:rFonts w:ascii="Ecofont Vera Sans" w:hAnsi="Ecofont Vera Sans"/>
          <w:sz w:val="20"/>
          <w:szCs w:val="20"/>
        </w:rPr>
      </w:pPr>
      <w:bookmarkStart w:id="3" w:name="_Toc349573124"/>
      <w:r w:rsidRPr="00FA25BA">
        <w:rPr>
          <w:rFonts w:ascii="Ecofont Vera Sans" w:hAnsi="Ecofont Vera Sans"/>
          <w:sz w:val="20"/>
          <w:szCs w:val="20"/>
        </w:rPr>
        <w:t>OBJETIVO DA CONTRATAÇÃO</w:t>
      </w:r>
      <w:bookmarkStart w:id="4" w:name="__RefHeading__103258_959342316"/>
      <w:bookmarkEnd w:id="3"/>
      <w:bookmarkEnd w:id="4"/>
    </w:p>
    <w:p w:rsidR="007D127F" w:rsidRPr="00FA25BA" w:rsidRDefault="007D127F" w:rsidP="007D127F">
      <w:pPr>
        <w:pStyle w:val="Ttulo2"/>
        <w:tabs>
          <w:tab w:val="left" w:pos="709"/>
          <w:tab w:val="left" w:pos="1134"/>
        </w:tabs>
        <w:ind w:left="284" w:firstLine="0"/>
        <w:rPr>
          <w:rFonts w:ascii="Ecofont Vera Sans" w:hAnsi="Ecofont Vera Sans"/>
        </w:rPr>
      </w:pPr>
      <w:r w:rsidRPr="00FA25BA">
        <w:rPr>
          <w:rFonts w:ascii="Ecofont Vera Sans" w:hAnsi="Ecofont Vera Sans"/>
          <w:bCs w:val="0"/>
        </w:rPr>
        <w:t>Aquisição</w:t>
      </w:r>
      <w:r w:rsidRPr="00FA25BA">
        <w:rPr>
          <w:rFonts w:ascii="Ecofont Vera Sans" w:hAnsi="Ecofont Vera Sans"/>
        </w:rPr>
        <w:t xml:space="preserve"> de </w:t>
      </w:r>
      <w:r w:rsidRPr="00FA25BA">
        <w:rPr>
          <w:rFonts w:ascii="Ecofont Vera Sans" w:hAnsi="Ecofont Vera Sans"/>
          <w:bCs w:val="0"/>
        </w:rPr>
        <w:t>GÊNEROS ALIMENTÍCIOS NÃO PERECÍVEIS, para atender ao Restaurante Universitário</w:t>
      </w:r>
      <w:r w:rsidRPr="00FA25BA">
        <w:rPr>
          <w:rFonts w:ascii="Ecofont Vera Sans" w:hAnsi="Ecofont Vera Sans"/>
        </w:rPr>
        <w:t xml:space="preserve"> da UFPA.</w:t>
      </w:r>
    </w:p>
    <w:p w:rsidR="007D127F" w:rsidRPr="00FA25BA" w:rsidRDefault="007D127F" w:rsidP="007D127F">
      <w:pPr>
        <w:pStyle w:val="Ttulo1"/>
        <w:keepNext w:val="0"/>
        <w:widowControl w:val="0"/>
        <w:numPr>
          <w:ilvl w:val="0"/>
          <w:numId w:val="1"/>
        </w:numPr>
        <w:suppressAutoHyphens w:val="0"/>
        <w:rPr>
          <w:rFonts w:ascii="Ecofont Vera Sans" w:hAnsi="Ecofont Vera Sans"/>
          <w:sz w:val="20"/>
          <w:szCs w:val="20"/>
        </w:rPr>
      </w:pPr>
      <w:bookmarkStart w:id="5" w:name="_Toc349573125"/>
      <w:r w:rsidRPr="00FA25BA">
        <w:rPr>
          <w:rFonts w:ascii="Ecofont Vera Sans" w:hAnsi="Ecofont Vera Sans"/>
          <w:sz w:val="20"/>
          <w:szCs w:val="20"/>
        </w:rPr>
        <w:t>JUSTIFICATIVA</w:t>
      </w:r>
      <w:bookmarkStart w:id="6" w:name="__RefHeading__103260_959342316"/>
      <w:bookmarkEnd w:id="5"/>
      <w:bookmarkEnd w:id="6"/>
    </w:p>
    <w:p w:rsidR="007D127F" w:rsidRPr="00FA25BA" w:rsidRDefault="007D127F" w:rsidP="007D127F">
      <w:pPr>
        <w:pStyle w:val="Ttulo2"/>
        <w:tabs>
          <w:tab w:val="left" w:pos="709"/>
          <w:tab w:val="left" w:pos="1134"/>
        </w:tabs>
        <w:ind w:left="284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</w:rPr>
        <w:t xml:space="preserve">  </w:t>
      </w:r>
      <w:r w:rsidRPr="00FA25BA">
        <w:rPr>
          <w:rFonts w:ascii="Ecofont Vera Sans" w:hAnsi="Ecofont Vera Sans"/>
          <w:bCs w:val="0"/>
        </w:rPr>
        <w:t xml:space="preserve">AQUISIÇÃO DE GÊNEROS ALIMENTÍCIOS PERECÍVEIS – </w:t>
      </w:r>
      <w:r w:rsidRPr="00FA25BA">
        <w:rPr>
          <w:rFonts w:ascii="Ecofont Vera Sans" w:hAnsi="Ecofont Vera Sans"/>
          <w:b w:val="0"/>
          <w:bCs w:val="0"/>
        </w:rPr>
        <w:t>relacionados ao objeto deste termo de referência, através de Registro de preço em Ata, tipo Menor Preço, objetivando a redução de custos de aquisição e armazenamento, bem como permitindo um melhor controle dos produtos.</w:t>
      </w:r>
    </w:p>
    <w:p w:rsidR="007D127F" w:rsidRPr="00FA25BA" w:rsidRDefault="002E3D0B" w:rsidP="007D127F">
      <w:pPr>
        <w:pStyle w:val="Ttulo1"/>
        <w:keepNext w:val="0"/>
        <w:widowControl w:val="0"/>
        <w:numPr>
          <w:ilvl w:val="0"/>
          <w:numId w:val="1"/>
        </w:numPr>
        <w:suppressAutoHyphens w:val="0"/>
        <w:rPr>
          <w:rFonts w:ascii="Ecofont Vera Sans" w:hAnsi="Ecofont Vera Sans"/>
          <w:sz w:val="20"/>
          <w:szCs w:val="20"/>
        </w:rPr>
      </w:pPr>
      <w:r w:rsidRPr="00FA25BA">
        <w:rPr>
          <w:rFonts w:ascii="Ecofont Vera Sans" w:hAnsi="Ecofont Vera Sans"/>
          <w:sz w:val="20"/>
          <w:szCs w:val="20"/>
        </w:rPr>
        <w:t>PRAZOS, LOCAL</w:t>
      </w:r>
      <w:r w:rsidR="007D127F" w:rsidRPr="00FA25BA">
        <w:rPr>
          <w:rFonts w:ascii="Ecofont Vera Sans" w:hAnsi="Ecofont Vera Sans"/>
          <w:sz w:val="20"/>
          <w:szCs w:val="20"/>
        </w:rPr>
        <w:t xml:space="preserve"> E CONDIÇÕES DE RECEBIMENTO</w:t>
      </w:r>
    </w:p>
    <w:p w:rsidR="007D127F" w:rsidRPr="00FA25BA" w:rsidRDefault="007D127F" w:rsidP="007D127F">
      <w:pPr>
        <w:pStyle w:val="Ttulo2"/>
        <w:tabs>
          <w:tab w:val="left" w:pos="709"/>
          <w:tab w:val="left" w:pos="1134"/>
        </w:tabs>
        <w:spacing w:before="0" w:after="0"/>
        <w:ind w:left="284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  <w:bCs w:val="0"/>
        </w:rPr>
        <w:t>Os</w:t>
      </w:r>
      <w:r w:rsidRPr="00FA25BA">
        <w:rPr>
          <w:rFonts w:ascii="Ecofont Vera Sans" w:hAnsi="Ecofont Vera Sans"/>
          <w:b w:val="0"/>
        </w:rPr>
        <w:t xml:space="preserve"> prazos de entrega do referido material será de acordo com o cronograma de pedidos do Restaurante Universitário.</w:t>
      </w:r>
    </w:p>
    <w:p w:rsidR="007D127F" w:rsidRPr="00FA25BA" w:rsidRDefault="007D127F" w:rsidP="007D127F">
      <w:pPr>
        <w:pStyle w:val="Ttulo2"/>
        <w:tabs>
          <w:tab w:val="left" w:pos="709"/>
          <w:tab w:val="left" w:pos="1134"/>
        </w:tabs>
        <w:spacing w:before="0" w:after="0"/>
        <w:ind w:left="284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 xml:space="preserve">O prazo de vigência da ata será de </w:t>
      </w:r>
      <w:r w:rsidR="00775E51" w:rsidRPr="00FA25BA">
        <w:rPr>
          <w:rFonts w:ascii="Ecofont Vera Sans" w:hAnsi="Ecofont Vera Sans"/>
          <w:b w:val="0"/>
        </w:rPr>
        <w:t>12</w:t>
      </w:r>
      <w:r w:rsidRPr="00FA25BA">
        <w:rPr>
          <w:rFonts w:ascii="Ecofont Vera Sans" w:hAnsi="Ecofont Vera Sans"/>
          <w:b w:val="0"/>
        </w:rPr>
        <w:t xml:space="preserve"> (</w:t>
      </w:r>
      <w:r w:rsidR="00775E51" w:rsidRPr="00FA25BA">
        <w:rPr>
          <w:rFonts w:ascii="Ecofont Vera Sans" w:hAnsi="Ecofont Vera Sans"/>
          <w:b w:val="0"/>
        </w:rPr>
        <w:t>doze</w:t>
      </w:r>
      <w:r w:rsidRPr="00FA25BA">
        <w:rPr>
          <w:rFonts w:ascii="Ecofont Vera Sans" w:hAnsi="Ecofont Vera Sans"/>
          <w:b w:val="0"/>
        </w:rPr>
        <w:t>) meses, a contar da data de assinatura, com eficácia após a publicação do seu extrato no DOU.</w:t>
      </w:r>
    </w:p>
    <w:p w:rsidR="007D127F" w:rsidRPr="00FA25BA" w:rsidRDefault="007D127F" w:rsidP="007D127F">
      <w:pPr>
        <w:pStyle w:val="Ttulo2"/>
        <w:tabs>
          <w:tab w:val="left" w:pos="709"/>
          <w:tab w:val="left" w:pos="1134"/>
        </w:tabs>
        <w:spacing w:before="0" w:after="0"/>
        <w:ind w:left="284" w:firstLine="0"/>
        <w:rPr>
          <w:rFonts w:ascii="Ecofont Vera Sans" w:hAnsi="Ecofont Vera Sans"/>
        </w:rPr>
      </w:pPr>
      <w:r w:rsidRPr="00FA25BA">
        <w:rPr>
          <w:rFonts w:ascii="Ecofont Vera Sans" w:hAnsi="Ecofont Vera Sans"/>
          <w:b w:val="0"/>
        </w:rPr>
        <w:t xml:space="preserve">O local de entrega será na Universidade Federal do Pará – </w:t>
      </w:r>
      <w:r w:rsidRPr="00FA25BA">
        <w:rPr>
          <w:rFonts w:ascii="Ecofont Vera Sans" w:hAnsi="Ecofont Vera Sans"/>
          <w:b w:val="0"/>
          <w:i/>
        </w:rPr>
        <w:t>Campus</w:t>
      </w:r>
      <w:r w:rsidRPr="00FA25BA">
        <w:rPr>
          <w:rFonts w:ascii="Ecofont Vera Sans" w:hAnsi="Ecofont Vera Sans"/>
          <w:b w:val="0"/>
        </w:rPr>
        <w:t xml:space="preserve"> do Guamá, </w:t>
      </w:r>
      <w:r w:rsidRPr="00FA25BA">
        <w:rPr>
          <w:rFonts w:ascii="Ecofont Vera Sans" w:hAnsi="Ecofont Vera Sans"/>
        </w:rPr>
        <w:t>Restaurante Universitário</w:t>
      </w:r>
      <w:bookmarkStart w:id="7" w:name="__RefHeading__103264_959342316"/>
      <w:bookmarkEnd w:id="7"/>
      <w:r w:rsidRPr="00FA25BA">
        <w:rPr>
          <w:rFonts w:ascii="Ecofont Vera Sans" w:hAnsi="Ecofont Vera Sans"/>
        </w:rPr>
        <w:t>.</w:t>
      </w:r>
    </w:p>
    <w:p w:rsidR="007D127F" w:rsidRPr="00FA25BA" w:rsidRDefault="00775E51" w:rsidP="007D127F">
      <w:pPr>
        <w:pStyle w:val="Ttulo2"/>
        <w:tabs>
          <w:tab w:val="left" w:pos="709"/>
          <w:tab w:val="left" w:pos="1134"/>
        </w:tabs>
        <w:spacing w:before="0" w:after="0"/>
        <w:ind w:left="284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O transporte dos gêneros alimentícios deverá estar</w:t>
      </w:r>
      <w:r w:rsidR="007D127F" w:rsidRPr="00FA25BA">
        <w:rPr>
          <w:rFonts w:ascii="Ecofont Vera Sans" w:hAnsi="Ecofont Vera Sans"/>
          <w:b w:val="0"/>
        </w:rPr>
        <w:t xml:space="preserve"> rigorosamente de acordo com as exigências contidas na RDC nº 216 da ANVISA (09/2004).</w:t>
      </w:r>
    </w:p>
    <w:p w:rsidR="007D127F" w:rsidRPr="00FA25BA" w:rsidRDefault="007D127F" w:rsidP="007D127F">
      <w:pPr>
        <w:pStyle w:val="Ttulo2"/>
        <w:tabs>
          <w:tab w:val="left" w:pos="709"/>
          <w:tab w:val="left" w:pos="1134"/>
        </w:tabs>
        <w:spacing w:before="0" w:after="0"/>
        <w:ind w:left="284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O não cumprimento das exigências e obrigações contidas na RDC nº 216 da ANVISA (09/2004), implicará na rescisão contratual e às penalidades legais cabíveis.</w:t>
      </w:r>
    </w:p>
    <w:p w:rsidR="007D127F" w:rsidRPr="00FA25BA" w:rsidRDefault="007D127F" w:rsidP="007D127F">
      <w:pPr>
        <w:pStyle w:val="Ttulo2"/>
        <w:tabs>
          <w:tab w:val="left" w:pos="709"/>
          <w:tab w:val="left" w:pos="1134"/>
        </w:tabs>
        <w:spacing w:before="0" w:after="0"/>
        <w:ind w:left="284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Os gêneros (qualidade e quantidade) serão inspecionados no ato do recebimento, e serão devolvidos sempre que não conferirem com as especificações do empenho.</w:t>
      </w:r>
    </w:p>
    <w:p w:rsidR="007D127F" w:rsidRPr="00FA25BA" w:rsidRDefault="007D127F" w:rsidP="007D127F">
      <w:pPr>
        <w:pStyle w:val="Ttulo1"/>
        <w:keepNext w:val="0"/>
        <w:widowControl w:val="0"/>
        <w:numPr>
          <w:ilvl w:val="0"/>
          <w:numId w:val="1"/>
        </w:numPr>
        <w:suppressAutoHyphens w:val="0"/>
        <w:spacing w:before="0" w:after="0"/>
        <w:rPr>
          <w:rFonts w:ascii="Ecofont Vera Sans" w:hAnsi="Ecofont Vera Sans"/>
          <w:sz w:val="20"/>
          <w:szCs w:val="20"/>
        </w:rPr>
      </w:pPr>
      <w:bookmarkStart w:id="8" w:name="_Toc349573128"/>
      <w:r w:rsidRPr="00FA25BA">
        <w:rPr>
          <w:rFonts w:ascii="Ecofont Vera Sans" w:hAnsi="Ecofont Vera Sans"/>
          <w:sz w:val="20"/>
          <w:szCs w:val="20"/>
        </w:rPr>
        <w:t>Valor Total Estimado</w:t>
      </w:r>
      <w:bookmarkStart w:id="9" w:name="__RefHeading__103266_959342316"/>
      <w:bookmarkEnd w:id="8"/>
      <w:bookmarkEnd w:id="9"/>
    </w:p>
    <w:p w:rsidR="007D127F" w:rsidRPr="00FA25BA" w:rsidRDefault="007D127F" w:rsidP="00C96448">
      <w:pPr>
        <w:pStyle w:val="Ttulo2"/>
        <w:tabs>
          <w:tab w:val="left" w:pos="709"/>
          <w:tab w:val="left" w:pos="1134"/>
        </w:tabs>
        <w:ind w:left="716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O valor tot</w:t>
      </w:r>
      <w:r w:rsidR="00E960D3" w:rsidRPr="00FA25BA">
        <w:rPr>
          <w:rFonts w:ascii="Ecofont Vera Sans" w:hAnsi="Ecofont Vera Sans"/>
          <w:b w:val="0"/>
        </w:rPr>
        <w:t xml:space="preserve">al estimado é de </w:t>
      </w:r>
      <w:r w:rsidR="000320A2" w:rsidRPr="00FA25BA">
        <w:rPr>
          <w:rFonts w:ascii="Ecofont Vera Sans" w:hAnsi="Ecofont Vera Sans"/>
        </w:rPr>
        <w:t>R$</w:t>
      </w:r>
      <w:r w:rsidR="002E3D0B" w:rsidRPr="00FA25BA">
        <w:rPr>
          <w:rFonts w:ascii="Ecofont Vera Sans" w:hAnsi="Ecofont Vera Sans"/>
          <w:b w:val="0"/>
        </w:rPr>
        <w:t xml:space="preserve"> </w:t>
      </w:r>
      <w:r w:rsidR="000320A2" w:rsidRPr="00FA25BA">
        <w:rPr>
          <w:rFonts w:ascii="Ecofont Vera Sans" w:hAnsi="Ecofont Vera Sans"/>
          <w:b w:val="0"/>
        </w:rPr>
        <w:t>3.438.046,80</w:t>
      </w:r>
      <w:r w:rsidR="002E3D0B" w:rsidRPr="00FA25BA">
        <w:rPr>
          <w:rFonts w:ascii="Ecofont Vera Sans" w:hAnsi="Ecofont Vera Sans"/>
          <w:b w:val="0"/>
        </w:rPr>
        <w:t>.</w:t>
      </w:r>
    </w:p>
    <w:p w:rsidR="000C6B09" w:rsidRDefault="000C6B09" w:rsidP="00C96448">
      <w:pPr>
        <w:pStyle w:val="Padro"/>
        <w:rPr>
          <w:rFonts w:ascii="Ecofont Vera Sans" w:hAnsi="Ecofont Vera Sans"/>
          <w:sz w:val="20"/>
          <w:szCs w:val="20"/>
        </w:rPr>
      </w:pPr>
    </w:p>
    <w:p w:rsidR="000C6B09" w:rsidRDefault="000C6B09" w:rsidP="00C96448">
      <w:pPr>
        <w:pStyle w:val="Padro"/>
        <w:rPr>
          <w:rFonts w:ascii="Ecofont Vera Sans" w:hAnsi="Ecofont Vera Sans"/>
          <w:sz w:val="20"/>
          <w:szCs w:val="20"/>
        </w:rPr>
      </w:pPr>
    </w:p>
    <w:p w:rsidR="000C6B09" w:rsidRDefault="000C6B09" w:rsidP="00C96448">
      <w:pPr>
        <w:pStyle w:val="Padro"/>
        <w:rPr>
          <w:rFonts w:ascii="Ecofont Vera Sans" w:hAnsi="Ecofont Vera Sans"/>
          <w:sz w:val="20"/>
          <w:szCs w:val="20"/>
        </w:rPr>
      </w:pPr>
    </w:p>
    <w:p w:rsidR="000C6B09" w:rsidRDefault="000C6B09" w:rsidP="00C96448">
      <w:pPr>
        <w:pStyle w:val="Padro"/>
        <w:rPr>
          <w:rFonts w:ascii="Ecofont Vera Sans" w:hAnsi="Ecofont Vera Sans"/>
          <w:sz w:val="20"/>
          <w:szCs w:val="20"/>
        </w:rPr>
      </w:pPr>
    </w:p>
    <w:p w:rsidR="000C6B09" w:rsidRDefault="000C6B09" w:rsidP="00C96448">
      <w:pPr>
        <w:pStyle w:val="Padro"/>
        <w:rPr>
          <w:rFonts w:ascii="Ecofont Vera Sans" w:hAnsi="Ecofont Vera Sans"/>
          <w:sz w:val="20"/>
          <w:szCs w:val="20"/>
        </w:rPr>
      </w:pPr>
    </w:p>
    <w:p w:rsidR="000C6B09" w:rsidRDefault="000C6B09" w:rsidP="00C96448">
      <w:pPr>
        <w:pStyle w:val="Padro"/>
        <w:rPr>
          <w:rFonts w:ascii="Ecofont Vera Sans" w:hAnsi="Ecofont Vera Sans"/>
          <w:sz w:val="20"/>
          <w:szCs w:val="20"/>
        </w:rPr>
      </w:pPr>
    </w:p>
    <w:p w:rsidR="000C6B09" w:rsidRPr="00FA25BA" w:rsidRDefault="000C6B09" w:rsidP="00C96448">
      <w:pPr>
        <w:pStyle w:val="Padro"/>
        <w:rPr>
          <w:rFonts w:ascii="Ecofont Vera Sans" w:hAnsi="Ecofont Vera Sans"/>
          <w:sz w:val="20"/>
          <w:szCs w:val="20"/>
        </w:rPr>
      </w:pPr>
    </w:p>
    <w:p w:rsidR="00C96448" w:rsidRPr="00FA25BA" w:rsidRDefault="00C96448" w:rsidP="00C96448">
      <w:pPr>
        <w:pStyle w:val="Ttulo1"/>
        <w:keepNext w:val="0"/>
        <w:widowControl w:val="0"/>
        <w:numPr>
          <w:ilvl w:val="0"/>
          <w:numId w:val="2"/>
        </w:numPr>
        <w:suppressAutoHyphens w:val="0"/>
        <w:spacing w:before="0" w:after="0"/>
        <w:rPr>
          <w:rFonts w:ascii="Ecofont Vera Sans" w:hAnsi="Ecofont Vera Sans"/>
          <w:sz w:val="20"/>
          <w:szCs w:val="20"/>
        </w:rPr>
      </w:pPr>
      <w:r w:rsidRPr="00FA25BA">
        <w:rPr>
          <w:rFonts w:ascii="Ecofont Vera Sans" w:hAnsi="Ecofont Vera Sans"/>
          <w:sz w:val="20"/>
          <w:szCs w:val="20"/>
        </w:rPr>
        <w:lastRenderedPageBreak/>
        <w:t>ESPECIFICAÇÃO TÉCNICA</w:t>
      </w:r>
    </w:p>
    <w:p w:rsidR="00C96448" w:rsidRPr="00FA25BA" w:rsidRDefault="00C96448" w:rsidP="00C96448">
      <w:pPr>
        <w:pStyle w:val="Padro"/>
        <w:rPr>
          <w:rFonts w:ascii="Ecofont Vera Sans" w:hAnsi="Ecofont Vera Sans"/>
          <w:sz w:val="20"/>
          <w:szCs w:val="20"/>
        </w:rPr>
      </w:pPr>
    </w:p>
    <w:tbl>
      <w:tblPr>
        <w:tblW w:w="543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6"/>
        <w:gridCol w:w="911"/>
        <w:gridCol w:w="1937"/>
        <w:gridCol w:w="1106"/>
        <w:gridCol w:w="792"/>
        <w:gridCol w:w="1275"/>
        <w:gridCol w:w="1560"/>
        <w:gridCol w:w="1904"/>
      </w:tblGrid>
      <w:tr w:rsidR="00606960" w:rsidRPr="00FA25BA" w:rsidTr="000C6B09">
        <w:trPr>
          <w:trHeight w:val="322"/>
          <w:jc w:val="center"/>
        </w:trPr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LOTE</w:t>
            </w:r>
          </w:p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  <w:p w:rsidR="00606960" w:rsidRPr="00FA25BA" w:rsidRDefault="00606960" w:rsidP="00576192">
            <w:pPr>
              <w:jc w:val="both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ITEM</w:t>
            </w:r>
          </w:p>
          <w:p w:rsidR="00606960" w:rsidRPr="00FA25BA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  <w:p w:rsidR="00606960" w:rsidRPr="00FA25BA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  <w:p w:rsidR="00606960" w:rsidRPr="00FA25BA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PRODUTO</w:t>
            </w:r>
          </w:p>
          <w:p w:rsidR="00606960" w:rsidRPr="00FA25BA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  <w:p w:rsidR="00606960" w:rsidRPr="00FA25BA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CÓDIGO CATMAT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60" w:rsidRPr="00FA25BA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QUANTIDADE</w:t>
            </w: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br/>
              <w:t>ANUAL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60" w:rsidRPr="00FA25BA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VALOR MEDIO UNIT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576192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TOTAL ANUAL</w:t>
            </w:r>
          </w:p>
        </w:tc>
      </w:tr>
      <w:tr w:rsidR="00606960" w:rsidRPr="00FA25BA" w:rsidTr="000C6B09">
        <w:trPr>
          <w:trHeight w:val="322"/>
          <w:jc w:val="center"/>
        </w:trPr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9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5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9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ABACAXI EM CALDA EM PEDAÇOS, LATA C/ aprox. 400 g (drenado), VALID. 2 ANOS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color w:val="000000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color w:val="000000"/>
                <w:sz w:val="20"/>
                <w:szCs w:val="20"/>
                <w:highlight w:val="yellow"/>
              </w:rPr>
              <w:t>150397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UNID.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R$10,02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R$48.096,00</w:t>
            </w:r>
          </w:p>
        </w:tc>
      </w:tr>
      <w:tr w:rsidR="00606960" w:rsidRPr="00FA25BA" w:rsidTr="000C6B09">
        <w:trPr>
          <w:trHeight w:val="315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AMEIXA EM CONSERVA - VALID. 2 ANOS (LATA 400 g - drenado),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  <w:highlight w:val="yellow"/>
              </w:rPr>
              <w:t>150397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UNID.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R$10,24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R$49.152,00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AZEITE EXTRA VIRGEM DE OLIVA - acidez de até 1% - embalagem c/ 500 ml. VALIDADE MÍNIMA DE 10 MESES. 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AD3210">
              <w:rPr>
                <w:rFonts w:ascii="Ecofont Vera Sans" w:hAnsi="Ecofont Vera Sans"/>
                <w:sz w:val="20"/>
                <w:szCs w:val="20"/>
              </w:rPr>
              <w:t>463698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UNID.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R$21,59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R$51.816,00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AZEITONA VERDE S/ CAROÇO EM CONSERVA (embal. c/aprox. 2 Kg - drenado). VALIDADE MÍNIMA DE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501ED0">
              <w:rPr>
                <w:rFonts w:ascii="Ecofont Vera Sans" w:hAnsi="Ecofont Vera Sans"/>
                <w:sz w:val="20"/>
                <w:szCs w:val="20"/>
              </w:rPr>
              <w:t>459638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R$35,81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R$171.888,00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AZEITONA VERDE S/ CAROÇO EM CONSERVA (embal. c/aprox. 500 g - drenado). VALIDADE MÍNIMA DE 10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 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>
              <w:rPr>
                <w:rFonts w:ascii="Ecofont Vera Sans" w:hAnsi="Ecofont Vera Sans"/>
                <w:sz w:val="20"/>
                <w:szCs w:val="20"/>
              </w:rPr>
              <w:t>459638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R$28,27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R$16.962,00</w:t>
            </w:r>
          </w:p>
        </w:tc>
      </w:tr>
      <w:tr w:rsidR="00606960" w:rsidRPr="00FA25BA" w:rsidTr="000C6B09">
        <w:trPr>
          <w:trHeight w:val="315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CREME DE LEITE - embal. c/ 1 Kg - VALIDADE MÍNIMA 05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>
              <w:rPr>
                <w:rFonts w:ascii="Ecofont Vera Sans" w:hAnsi="Ecofont Vera Sans"/>
                <w:sz w:val="20"/>
                <w:szCs w:val="20"/>
              </w:rPr>
              <w:t>446532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7200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R$15,76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R$113.472,00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7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DOCE EM MASSA - GOIABADA - EMBALAGEM PLÁSTICA COM TAMPA C/ 600 g. VALIDADE MÍNIMA 18 MESES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</w:rPr>
              <w:t>462679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18000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R$7,30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R$131.400,00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8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ERVILHA EM CONSERVA - embal. c/ 2 kg - drenado. VALIDADE MÍNIMA 16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4C7F71">
              <w:rPr>
                <w:rFonts w:ascii="Ecofont Vera Sans" w:hAnsi="Ecofont Vera Sans"/>
                <w:sz w:val="20"/>
                <w:szCs w:val="20"/>
              </w:rPr>
              <w:t>462823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6600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R$17,38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R$114.708,00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9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GELATINA EM PÓ, SABORES DIVERSOS, EMBALAGEM C/ 1 Kg. VALIDADE MÍNIMA 06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</w:rPr>
              <w:t>462729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R$24,42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R$58.608,00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10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LEITE CONDENSADO INTEGRAL - embal. c/ 395 g. VALIDADE MÍNIMA DE 12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E4768">
              <w:rPr>
                <w:rFonts w:ascii="Ecofont Vera Sans" w:hAnsi="Ecofont Vera Sans"/>
                <w:sz w:val="20"/>
                <w:szCs w:val="20"/>
              </w:rPr>
              <w:t>464014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UNID.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R$4,82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R$1.156,80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11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LEITE DE CÔCO INTEGRAL CONCENTRADO- GF C/ 500 ML. VALIDADE MÍNIMA DE 12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EE47B1">
              <w:rPr>
                <w:rFonts w:ascii="Ecofont Vera Sans" w:hAnsi="Ecofont Vera Sans"/>
                <w:sz w:val="20"/>
                <w:szCs w:val="20"/>
              </w:rPr>
              <w:t>464012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UNID.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R$5,58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R$13.392,00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LEITE EM PÓ INTEGRAL NÃO MODIFICADO -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. 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c/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400 g.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CE293F">
              <w:rPr>
                <w:rFonts w:ascii="Ecofont Vera Sans" w:hAnsi="Ecofont Vera Sans"/>
                <w:sz w:val="20"/>
                <w:szCs w:val="20"/>
              </w:rPr>
              <w:t>446019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R$15,70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R$75.360,00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13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MILHO VERDE EM CONSERVA, LATA C/ 2 Kg - drenado. VALIDADE MÍNIMA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DD193A">
              <w:rPr>
                <w:rFonts w:ascii="Ecofont Vera Sans" w:hAnsi="Ecofont Vera Sans"/>
                <w:sz w:val="20"/>
                <w:szCs w:val="20"/>
              </w:rPr>
              <w:lastRenderedPageBreak/>
              <w:t>462824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6600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R$14,52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R$95.832,00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14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ÓLEO COMPOSTO (SOJA máximo de 90%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 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- OLIVA mínimo de 10 %) - embalagem c/ 500 ml. VALIDADE MÍNIMA DE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  <w:highlight w:val="yellow"/>
              </w:rPr>
              <w:t>150397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UNID.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R$8,96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R$26.880,00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15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ÓLEO DE SOJA REFINADO - embalagem c/ 900 ml. VALIDADE MÍNIMA DE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</w:rPr>
              <w:t>463692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UNID.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R$4,89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R$58.680,00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16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PALMITO EM CONSERVA EM PEDAÇOS - embal. c/ aprox. 300 g - drenado. VALIDADE MÍNIMA 16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</w:rPr>
              <w:t>460486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UNID.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R$16,03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R$76.944,00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17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QUEIJO PARMESÃO RALADO - PACT C/ 100 g. VALIDADE MÍNIMA 03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</w:rPr>
              <w:t>446649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UNID.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R$7,15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R$21.450,00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18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UVA PASSA ESCURA SEM SEMENTE. embal. c/ aprox. 1 kg. VALIDADE MÍNIMA 06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</w:rPr>
              <w:t>464883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R$32,82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R$78.768,00</w:t>
            </w:r>
          </w:p>
        </w:tc>
      </w:tr>
      <w:tr w:rsidR="00606960" w:rsidRPr="00FA25BA" w:rsidTr="000C6B09">
        <w:trPr>
          <w:trHeight w:val="9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19</w:t>
            </w:r>
          </w:p>
        </w:tc>
        <w:tc>
          <w:tcPr>
            <w:tcW w:w="9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DOCE DE LEITE embalado individualmente. Embalagem contendo 50 unidades cada. No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minimo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20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gr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cada. Validade mínima de 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</w:rPr>
              <w:t>462601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R$25,0</w:t>
            </w:r>
            <w:bookmarkStart w:id="10" w:name="_GoBack"/>
            <w:bookmarkEnd w:id="10"/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R$120.336,00</w:t>
            </w:r>
          </w:p>
        </w:tc>
      </w:tr>
      <w:tr w:rsidR="00606960" w:rsidRPr="00FA25BA" w:rsidTr="000C6B09">
        <w:trPr>
          <w:trHeight w:val="9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20</w:t>
            </w:r>
          </w:p>
        </w:tc>
        <w:tc>
          <w:tcPr>
            <w:tcW w:w="9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BOMBOM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 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DE CHOCOLATE embalagem de 1 kg, pesando aproximadamente 20 gr. Produto de boa qualidade. Validade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minima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de 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  <w:highlight w:val="yellow"/>
              </w:rPr>
              <w:t>150397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R$43,59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R$209.232,00</w:t>
            </w:r>
          </w:p>
        </w:tc>
      </w:tr>
      <w:tr w:rsidR="00606960" w:rsidRPr="00FA25BA" w:rsidTr="000C6B09">
        <w:trPr>
          <w:trHeight w:val="12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21</w:t>
            </w:r>
          </w:p>
        </w:tc>
        <w:tc>
          <w:tcPr>
            <w:tcW w:w="9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PAÇOQUINHA.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Emabalagem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com 50 unidades. Doce de amendoim torrado e moído, com sal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 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ou açúcar no formato quadrado de 20 a 22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gr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cada. Produto de boa qualidade, embalados individualmente. Rótulo com lote e validade.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C61C55">
              <w:rPr>
                <w:rFonts w:ascii="Ecofont Vera Sans" w:hAnsi="Ecofont Vera Sans"/>
                <w:sz w:val="20"/>
                <w:szCs w:val="20"/>
              </w:rPr>
              <w:t>462638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R$29,29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R$140.592,00</w:t>
            </w:r>
          </w:p>
        </w:tc>
      </w:tr>
      <w:tr w:rsidR="00606960" w:rsidRPr="00FA25BA" w:rsidTr="000C6B09">
        <w:trPr>
          <w:trHeight w:val="12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22</w:t>
            </w:r>
          </w:p>
        </w:tc>
        <w:tc>
          <w:tcPr>
            <w:tcW w:w="92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PÉ- DE-MOLEQUE, com aproximadamente 20g cada, embalados um a um, acondicionados em potes/pacotes com 50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unidades.A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embalagem deve conter: data de validade, identificação da marca, número do lote, procedência, composição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8E285C">
              <w:rPr>
                <w:rFonts w:ascii="Ecofont Vera Sans" w:hAnsi="Ecofont Vera Sans"/>
                <w:sz w:val="20"/>
                <w:szCs w:val="20"/>
              </w:rPr>
              <w:t>462652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R$28,96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R$139.008,00</w:t>
            </w:r>
          </w:p>
        </w:tc>
      </w:tr>
      <w:tr w:rsidR="00606960" w:rsidRPr="00FA25BA" w:rsidTr="000C6B09">
        <w:trPr>
          <w:trHeight w:val="405"/>
          <w:jc w:val="center"/>
        </w:trPr>
        <w:tc>
          <w:tcPr>
            <w:tcW w:w="4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D8D8D8" w:fill="D8D8D8"/>
            <w:noWrap/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bottom"/>
            <w:hideMark/>
          </w:tcPr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TOTAL LOTE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            1.813.732,80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23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MACARRÃO 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ESPAGUETE,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TIPO SÊMOLA, EMBALAGEM C/ 500 g VALIDADE MÍNIMA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458953</w:t>
            </w:r>
          </w:p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7200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R$3,83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R$27.576,00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MACARRÃO 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PARAFUSO,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TIPO SÊMOLA, EMBALAGEM C/ 500 g. VALIDADE MÍNIMA 10 MESES. 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458993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R$4,43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R$21.264,00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25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BATATA FRITA, TIPO PALHA - (pact.1 kg). VALIDADE MÍNIMA 05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547D62">
              <w:rPr>
                <w:rFonts w:ascii="Ecofont Vera Sans" w:hAnsi="Ecofont Vera Sans"/>
                <w:sz w:val="20"/>
                <w:szCs w:val="20"/>
              </w:rPr>
              <w:t>463707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18000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R$22,13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R$398.340,00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26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SOJA - PROTEINA TEXTURIZADA FINA (BRANCA). VALIDADE MÍNIMA 06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60712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R$27,93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R$67.032,00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27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SOJA - PROTEINA TEXTURIZADA GROSSA (BRANCA). VALIDADE MÍNIMA 06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60712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R$20,23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R$24.276,00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28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SOJA - PROTEINA TEXTURIZADA FINA (ESCURA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).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VALIDADE MÍNIMA 06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60712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R$18,73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R$78.666,00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29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SOJA - PROTEINA TEXTURIZADA GROSSA (ESCURA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).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VALIDADE MÍNIMA 06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60712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1440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R$18,73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R$26.971,20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30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SOJA- PROTEINA TEXTURIZADA EM PEDAÇOS (BOLAS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)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VALIDADE MÍNIMA DE 6 MESES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60712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R$32,80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R$39.360,00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31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SOJA- PROTEINA TEXTURIZADA EM PEDAÇOS 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( 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TIRAS ) VALIDAE </w:t>
            </w:r>
            <w:r w:rsidRPr="00FA25BA">
              <w:rPr>
                <w:rFonts w:ascii="Ecofont Vera Sans" w:hAnsi="Ecofont Vera Sans"/>
                <w:sz w:val="20"/>
                <w:szCs w:val="20"/>
              </w:rPr>
              <w:lastRenderedPageBreak/>
              <w:t>MÍNIMA DE 6 MESES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lastRenderedPageBreak/>
              <w:t>60712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R$29,80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R$35.760,00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32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LENTILHA DE 1ª QUALIDADE, PACOTE DE 500 G, VALIDADE MÍNIMA DE 06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217198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R$17,92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R$21.504,00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33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GRÃO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 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DE BICO DE 1ª QUALIDADE, PACOTE DE 500 G, VALIDADE MÍNIMA DE 06 MESES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109231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R$18,99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R$22.788,00</w:t>
            </w:r>
          </w:p>
        </w:tc>
      </w:tr>
      <w:tr w:rsidR="00606960" w:rsidRPr="00FA25BA" w:rsidTr="00FF7AF0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34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QUINOA EM FLOCOS DE 1ª QUALIDADE, PACOTE DE 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400G ,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VALIDADE MÍNIMA DE 06 MESES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427800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R$44,79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R$53.748,00</w:t>
            </w:r>
          </w:p>
        </w:tc>
      </w:tr>
      <w:tr w:rsidR="00606960" w:rsidRPr="00FA25BA" w:rsidTr="00FF7AF0">
        <w:trPr>
          <w:trHeight w:val="600"/>
          <w:jc w:val="center"/>
        </w:trPr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35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LEITE DE SOJA EM PÓ NATURAL-  EMBALAGEM c/ 300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g.VALIDADE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MÍNIMA DE 6 MESES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239863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360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R$38,07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R$13.705,20</w:t>
            </w:r>
          </w:p>
        </w:tc>
      </w:tr>
      <w:tr w:rsidR="00606960" w:rsidRPr="00FA25BA" w:rsidTr="00FF7AF0">
        <w:trPr>
          <w:trHeight w:val="600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36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ARROZ INTEGRAL,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 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EMBALAGEM DE 1 KG, VALIDADE MINIMA DE 6 MESES, CLASSE LONGO FINO, TIPO 1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458906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R$5,19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R$3.114,00</w:t>
            </w:r>
          </w:p>
        </w:tc>
      </w:tr>
      <w:tr w:rsidR="00606960" w:rsidRPr="00FA25BA" w:rsidTr="00FF7AF0">
        <w:trPr>
          <w:trHeight w:val="405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TOTAL LOTE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               834.104,40</w:t>
            </w:r>
          </w:p>
        </w:tc>
      </w:tr>
      <w:tr w:rsidR="00606960" w:rsidRPr="00FA25BA" w:rsidTr="00FF7AF0">
        <w:trPr>
          <w:trHeight w:val="600"/>
          <w:jc w:val="center"/>
        </w:trPr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37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ALHO PROCESSADO BRANCO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 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PICADO, SEM SAL, EMBALADO EM BALDE PLÁSTICO DE 1 KG. VALIDADE MÍNIMA 12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BB0D54">
              <w:rPr>
                <w:rFonts w:ascii="Ecofont Vera Sans" w:hAnsi="Ecofont Vera Sans"/>
                <w:sz w:val="20"/>
                <w:szCs w:val="20"/>
              </w:rPr>
              <w:t>463861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3600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R$19,88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R$71.568,00</w:t>
            </w:r>
          </w:p>
        </w:tc>
      </w:tr>
      <w:tr w:rsidR="00606960" w:rsidRPr="00FA25BA" w:rsidTr="00FF7AF0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38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AMACIANTE DE CARNE C/ TEMPERO (EMBALAGEM C/ 120g).  VALIDADE MÍNIMA DE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38407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Frasco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R$9,84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R$23.616,00</w:t>
            </w:r>
          </w:p>
        </w:tc>
      </w:tr>
      <w:tr w:rsidR="00606960" w:rsidRPr="00FA25BA" w:rsidTr="00FF7AF0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39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AMIDO DE MILHO - PACT C/ 1000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g.VALIDADE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MÍNIMA DE 10 MESES. 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459077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4200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R$10,25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R$43.050,00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40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CONDIMENTO - CALDO DE CARNE EM TABLETE. VALIDADE MÍNIMA DE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339479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cx.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c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>/6tb.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R$3,25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R$9.750,00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41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CONDIMENTO - CALDO DE GALINHA EM TABLETE. VALIDADE MÍNIMA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339478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cx.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c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>/6tb.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R$3,33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R$9.990,00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42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CONDIMENTO - CALDO DE LEGUMES EM TABLETE. VALIDADE MÍNIMA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  <w:highlight w:val="yellow"/>
              </w:rPr>
              <w:t>150397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cx.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c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>/6tb.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R$2,04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R$6.120,00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43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CONDIMENTO - COLORAU -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. 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c/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500 g.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  <w:highlight w:val="yellow"/>
              </w:rPr>
              <w:t>150397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R$6,28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R$15.072,00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44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CONDIMENTO - COMINHO MOIDO - PACT C/ 100 G. VALIDADE MÍNIMA 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BB05CC">
              <w:rPr>
                <w:rFonts w:ascii="Ecofont Vera Sans" w:hAnsi="Ecofont Vera Sans"/>
                <w:sz w:val="20"/>
                <w:szCs w:val="20"/>
              </w:rPr>
              <w:t>463891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R$35,92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R$21.552,00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45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CONDIMENTO - LOURO EM FLS (PACT C/ APROX </w:t>
            </w:r>
            <w:r w:rsidRPr="00FA25BA">
              <w:rPr>
                <w:rFonts w:ascii="Ecofont Vera Sans" w:hAnsi="Ecofont Vera Sans"/>
                <w:sz w:val="20"/>
                <w:szCs w:val="20"/>
              </w:rPr>
              <w:lastRenderedPageBreak/>
              <w:t>10 g).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BB05CC">
              <w:rPr>
                <w:rFonts w:ascii="Ecofont Vera Sans" w:hAnsi="Ecofont Vera Sans"/>
                <w:sz w:val="20"/>
                <w:szCs w:val="20"/>
              </w:rPr>
              <w:lastRenderedPageBreak/>
              <w:t>463904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R$39,83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R$4.779,60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46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CONDIMENTO - AÇAFRÃO EM PÓ (PACT. C/ 100 g).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BB05CC">
              <w:rPr>
                <w:rFonts w:ascii="Ecofont Vera Sans" w:hAnsi="Ecofont Vera Sans"/>
                <w:sz w:val="20"/>
                <w:szCs w:val="20"/>
              </w:rPr>
              <w:t>463857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R$4,85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R$1.164,00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47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CONDIMENTO - ORÉGANO (PACT. C/ 15 g).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B871F4">
              <w:rPr>
                <w:rFonts w:ascii="Ecofont Vera Sans" w:hAnsi="Ecofont Vera Sans"/>
                <w:sz w:val="20"/>
                <w:szCs w:val="20"/>
              </w:rPr>
              <w:t>463916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R$4,53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R$5.436,00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CONDIMENTO - ALECRIN (PACT. DE 15 g) VALIDADE MÍNIMA DE 08 MESES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B871F4">
              <w:rPr>
                <w:rFonts w:ascii="Ecofont Vera Sans" w:hAnsi="Ecofont Vera Sans"/>
                <w:sz w:val="20"/>
                <w:szCs w:val="20"/>
              </w:rPr>
              <w:t>463856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R$2,85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R$1.710,00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49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CONDIMENTO - 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MANJERICÃO(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>PACT. C/ aprox. 15 g).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B871F4">
              <w:rPr>
                <w:rFonts w:ascii="Ecofont Vera Sans" w:hAnsi="Ecofont Vera Sans"/>
                <w:sz w:val="20"/>
                <w:szCs w:val="20"/>
              </w:rPr>
              <w:t>463908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R$4,44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R$2.664,00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50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CONDIMENTO - NOZ MOSCADA EM PO (PACT. C/ 100 g).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C67238" w:rsidRDefault="00606960" w:rsidP="002E3D0B">
            <w:pPr>
              <w:jc w:val="left"/>
              <w:rPr>
                <w:rFonts w:ascii="Verdana" w:hAnsi="Verdana"/>
                <w:b/>
                <w:bCs/>
                <w:color w:val="0CA700"/>
                <w:sz w:val="17"/>
                <w:szCs w:val="17"/>
                <w:shd w:val="clear" w:color="auto" w:fill="F9FBFD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AF3720">
              <w:rPr>
                <w:rFonts w:ascii="Ecofont Vera Sans" w:hAnsi="Ecofont Vera Sans"/>
                <w:sz w:val="20"/>
                <w:szCs w:val="20"/>
              </w:rPr>
              <w:t>463912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R$6,76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R$1.622,40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51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CONDIMENTO - GENGIBRE (PACT. C/ 100 g).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AF3720">
              <w:rPr>
                <w:rFonts w:ascii="Ecofont Vera Sans" w:hAnsi="Ecofont Vera Sans"/>
                <w:sz w:val="20"/>
                <w:szCs w:val="20"/>
              </w:rPr>
              <w:t>463900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R$6,27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R$1.504,80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52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CONDIMENTO - PIMENTA DO REINO MOIDA - 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. </w:t>
            </w: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c/</w:t>
            </w:r>
            <w:proofErr w:type="gram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100 g.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AF3720">
              <w:rPr>
                <w:rFonts w:ascii="Ecofont Vera Sans" w:hAnsi="Ecofont Vera Sans"/>
                <w:sz w:val="20"/>
                <w:szCs w:val="20"/>
              </w:rPr>
              <w:t>463920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R$52,41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R$25.156,80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53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CREME DE CEBOLA EM PÓ (PACT C/ APROX. 70 g). VALIDADE MÍNIMA 08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  <w:highlight w:val="yellow"/>
              </w:rPr>
              <w:t>150397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R$7,79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R$18.696,00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54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CREME DE QUEIJO EM PÓ (PACT C/ APROX. 70g). VALIDADE MÍNIMA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0B3A58">
              <w:rPr>
                <w:rFonts w:ascii="Ecofont Vera Sans" w:hAnsi="Ecofont Vera Sans"/>
                <w:sz w:val="20"/>
                <w:szCs w:val="20"/>
                <w:highlight w:val="yellow"/>
              </w:rPr>
              <w:t>150397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Pact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2400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R$9,07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R$21.768,00</w:t>
            </w:r>
          </w:p>
        </w:tc>
      </w:tr>
      <w:tr w:rsidR="00606960" w:rsidRPr="00FA25BA" w:rsidTr="000C6B09">
        <w:trPr>
          <w:trHeight w:val="9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55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CREME VEGETAL, 80% DE LIPÍDEOS, SEM SAL, ISENTO DE LACTOSE, SORO DE LEITE OU TRAÇOS DE LEITE. EMBALAGEM COM 3 KG. VALIDADE MÍNIMA DE 3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AF3720">
              <w:rPr>
                <w:rFonts w:ascii="Ecofont Vera Sans" w:hAnsi="Ecofont Vera Sans"/>
                <w:sz w:val="20"/>
                <w:szCs w:val="20"/>
              </w:rPr>
              <w:t>463702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gramStart"/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R$10,16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R$6.096,00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56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MARGARINA DE USO CULINÁRIO COM MÍNIMO DE 75% DE LIPÍDEOS, EMBALAGEM C/ 15 Kg. VALIDADE MÍNIMA 05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AF3720">
              <w:rPr>
                <w:rFonts w:ascii="Ecofont Vera Sans" w:hAnsi="Ecofont Vera Sans"/>
                <w:sz w:val="20"/>
                <w:szCs w:val="20"/>
              </w:rPr>
              <w:t>463699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R$27,80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R$333.600,00</w:t>
            </w:r>
          </w:p>
        </w:tc>
      </w:tr>
      <w:tr w:rsidR="00606960" w:rsidRPr="00FA25BA" w:rsidTr="000C6B09">
        <w:trPr>
          <w:trHeight w:val="9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57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MOLHO ALIMENTÍCIO - CATCHUP - LIVRE DE AÇUCARES E GORDURAS. EMBALAGEM COM APROXIMADAMENTE 400 g. VALIDADE MÍNIMA 06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459663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R$6,91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R$20.730,00</w:t>
            </w:r>
          </w:p>
        </w:tc>
      </w:tr>
      <w:tr w:rsidR="00606960" w:rsidRPr="00FA25BA" w:rsidTr="000C6B09">
        <w:trPr>
          <w:trHeight w:val="9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58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MOLHO DE TOMATE -  LIVRE DE SÓDIO, AÇUCARES E GORDURAS. EMBALAGEM </w:t>
            </w:r>
            <w:r w:rsidRPr="00FA25BA">
              <w:rPr>
                <w:rFonts w:ascii="Ecofont Vera Sans" w:hAnsi="Ecofont Vera Sans"/>
                <w:sz w:val="20"/>
                <w:szCs w:val="20"/>
              </w:rPr>
              <w:lastRenderedPageBreak/>
              <w:t>COM APROXIMADAMENTE 400 g. VALIDADE MÍNIMA 06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lastRenderedPageBreak/>
              <w:t>459672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3600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R$6,45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R$23.220,00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59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MOLHO SHOYO, embal. c/ aprox. 1 L. VALIDADE MÍNIMA DE 10 MESES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B87D94">
              <w:rPr>
                <w:rFonts w:ascii="Ecofont Vera Sans" w:hAnsi="Ecofont Vera Sans"/>
                <w:sz w:val="20"/>
                <w:szCs w:val="20"/>
              </w:rPr>
              <w:t>459653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Litro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4800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R$7,35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R$35.280,00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60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SAL IODADO MOÍDO - embal. c/ 1 kg.  VALIDADE MÍNIMA 10 MESES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291893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Kg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12000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R$2,57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R$30.840,00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61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VINAGRE DE VINHO BRANCO (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gf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de 750 ml). VALIDADE MÍNIMA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217093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Gf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7200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R$4,73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R$34.056,00</w:t>
            </w:r>
          </w:p>
        </w:tc>
      </w:tr>
      <w:tr w:rsidR="00606960" w:rsidRPr="00FA25BA" w:rsidTr="000C6B09">
        <w:trPr>
          <w:trHeight w:val="600"/>
          <w:jc w:val="center"/>
        </w:trPr>
        <w:tc>
          <w:tcPr>
            <w:tcW w:w="47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6960" w:rsidRPr="00FA25BA" w:rsidRDefault="00606960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62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VINAGRE DE ÁLCOOL (</w:t>
            </w: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gf</w:t>
            </w:r>
            <w:proofErr w:type="spellEnd"/>
            <w:r w:rsidRPr="00FA25BA">
              <w:rPr>
                <w:rFonts w:ascii="Ecofont Vera Sans" w:hAnsi="Ecofont Vera Sans"/>
                <w:sz w:val="20"/>
                <w:szCs w:val="20"/>
              </w:rPr>
              <w:t xml:space="preserve"> de 750 ml). VALIDADE MÍNIMA 10 MESES.</w:t>
            </w:r>
          </w:p>
          <w:p w:rsidR="00606960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  <w:p w:rsidR="00606960" w:rsidRPr="00FA25BA" w:rsidRDefault="00606960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6960" w:rsidRPr="00FA25BA" w:rsidRDefault="00606960" w:rsidP="00345A18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217096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proofErr w:type="spellStart"/>
            <w:r w:rsidRPr="00FA25BA">
              <w:rPr>
                <w:rFonts w:ascii="Ecofont Vera Sans" w:hAnsi="Ecofont Vera Sans"/>
                <w:sz w:val="20"/>
                <w:szCs w:val="20"/>
              </w:rPr>
              <w:t>Gf</w:t>
            </w:r>
            <w:proofErr w:type="spellEnd"/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7200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R$2,94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60" w:rsidRPr="00FA25BA" w:rsidRDefault="00606960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R$21.168,00</w:t>
            </w:r>
          </w:p>
        </w:tc>
      </w:tr>
      <w:tr w:rsidR="00FA25BA" w:rsidRPr="00FA25BA" w:rsidTr="000C6B09">
        <w:trPr>
          <w:trHeight w:val="360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E3D0B" w:rsidRPr="00FA25BA" w:rsidRDefault="002E3D0B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E3D0B" w:rsidRPr="00FA25BA" w:rsidRDefault="002E3D0B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E3D0B" w:rsidRPr="00FA25BA" w:rsidRDefault="002E3D0B" w:rsidP="002E3D0B">
            <w:pPr>
              <w:jc w:val="left"/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2E3D0B" w:rsidRPr="00FA25BA" w:rsidRDefault="002E3D0B" w:rsidP="002E3D0B">
            <w:pPr>
              <w:rPr>
                <w:rFonts w:ascii="Ecofont Vera Sans" w:hAnsi="Ecofont Vera San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E3D0B" w:rsidRPr="00FA25BA" w:rsidRDefault="002E3D0B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E3D0B" w:rsidRPr="00FA25BA" w:rsidRDefault="002E3D0B" w:rsidP="002E3D0B">
            <w:pPr>
              <w:rPr>
                <w:rFonts w:ascii="Ecofont Vera Sans" w:hAnsi="Ecofont Vera Sans"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sz w:val="20"/>
                <w:szCs w:val="20"/>
              </w:rPr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E3D0B" w:rsidRPr="00FA25BA" w:rsidRDefault="002E3D0B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TOTAL LOTE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E3D0B" w:rsidRPr="00FA25BA" w:rsidRDefault="002E3D0B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               790.209,60</w:t>
            </w:r>
          </w:p>
        </w:tc>
      </w:tr>
      <w:tr w:rsidR="00FA25BA" w:rsidRPr="00FA25BA" w:rsidTr="000C6B09">
        <w:trPr>
          <w:trHeight w:val="360"/>
          <w:jc w:val="center"/>
        </w:trPr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D0B" w:rsidRPr="00FA25BA" w:rsidRDefault="002E3D0B" w:rsidP="000C6B09">
            <w:pPr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D0B" w:rsidRPr="00FA25BA" w:rsidRDefault="002E3D0B" w:rsidP="002E3D0B">
            <w:pPr>
              <w:jc w:val="left"/>
              <w:rPr>
                <w:rFonts w:ascii="Ecofont Vera Sans" w:hAnsi="Ecofont Vera Sans" w:cs="Times New Roman"/>
                <w:sz w:val="20"/>
                <w:szCs w:val="2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D0B" w:rsidRPr="00FA25BA" w:rsidRDefault="002E3D0B" w:rsidP="002E3D0B">
            <w:pPr>
              <w:rPr>
                <w:rFonts w:ascii="Ecofont Vera Sans" w:hAnsi="Ecofont Vera Sans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3D0B" w:rsidRPr="00FA25BA" w:rsidRDefault="002E3D0B" w:rsidP="002E3D0B">
            <w:pPr>
              <w:jc w:val="left"/>
              <w:rPr>
                <w:rFonts w:ascii="Ecofont Vera Sans" w:hAnsi="Ecofont Vera Sans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D0B" w:rsidRPr="00FA25BA" w:rsidRDefault="002E3D0B" w:rsidP="002E3D0B">
            <w:pPr>
              <w:rPr>
                <w:rFonts w:ascii="Ecofont Vera Sans" w:hAnsi="Ecofont Vera Sans" w:cs="Times New Roman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D0B" w:rsidRPr="00FA25BA" w:rsidRDefault="002E3D0B" w:rsidP="002E3D0B">
            <w:pPr>
              <w:rPr>
                <w:rFonts w:ascii="Ecofont Vera Sans" w:hAnsi="Ecofont Vera Sans" w:cs="Times New Roman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D0B" w:rsidRPr="00FA25BA" w:rsidRDefault="002E3D0B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TOTAL GERAL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D0B" w:rsidRPr="00FA25BA" w:rsidRDefault="002E3D0B" w:rsidP="00B0563E">
            <w:pPr>
              <w:jc w:val="right"/>
              <w:rPr>
                <w:rFonts w:ascii="Ecofont Vera Sans" w:hAnsi="Ecofont Vera Sans"/>
                <w:b/>
                <w:bCs/>
                <w:sz w:val="20"/>
                <w:szCs w:val="20"/>
              </w:rPr>
            </w:pPr>
            <w:r w:rsidRPr="00FA25BA">
              <w:rPr>
                <w:rFonts w:ascii="Ecofont Vera Sans" w:hAnsi="Ecofont Vera Sans"/>
                <w:b/>
                <w:bCs/>
                <w:sz w:val="20"/>
                <w:szCs w:val="20"/>
              </w:rPr>
              <w:t>R$            3.438.046,80</w:t>
            </w:r>
          </w:p>
        </w:tc>
      </w:tr>
    </w:tbl>
    <w:p w:rsidR="00325573" w:rsidRPr="00FA25BA" w:rsidRDefault="00325573" w:rsidP="00E60CDC">
      <w:pPr>
        <w:pStyle w:val="Padro"/>
        <w:ind w:left="-851"/>
        <w:rPr>
          <w:rFonts w:ascii="Ecofont Vera Sans" w:hAnsi="Ecofont Vera Sans"/>
          <w:sz w:val="20"/>
          <w:szCs w:val="20"/>
        </w:rPr>
      </w:pPr>
    </w:p>
    <w:p w:rsidR="007D127F" w:rsidRPr="00FA25BA" w:rsidRDefault="007D127F" w:rsidP="007D127F">
      <w:pPr>
        <w:pStyle w:val="Ttulo1"/>
        <w:keepNext w:val="0"/>
        <w:widowControl w:val="0"/>
        <w:numPr>
          <w:ilvl w:val="0"/>
          <w:numId w:val="1"/>
        </w:numPr>
        <w:suppressAutoHyphens w:val="0"/>
        <w:rPr>
          <w:rFonts w:ascii="Ecofont Vera Sans" w:hAnsi="Ecofont Vera Sans"/>
          <w:sz w:val="20"/>
          <w:szCs w:val="20"/>
        </w:rPr>
      </w:pPr>
      <w:bookmarkStart w:id="11" w:name="_Toc349573130"/>
      <w:r w:rsidRPr="00FA25BA">
        <w:rPr>
          <w:rFonts w:ascii="Ecofont Vera Sans" w:hAnsi="Ecofont Vera Sans"/>
          <w:sz w:val="20"/>
          <w:szCs w:val="20"/>
        </w:rPr>
        <w:t>OBRIGAÇÕES DA CONTRATADA</w:t>
      </w:r>
      <w:bookmarkStart w:id="12" w:name="__RefHeading__103270_959342316"/>
      <w:bookmarkEnd w:id="11"/>
      <w:bookmarkEnd w:id="12"/>
    </w:p>
    <w:p w:rsidR="007D127F" w:rsidRPr="00FA25BA" w:rsidRDefault="007D127F" w:rsidP="007D127F">
      <w:pPr>
        <w:pStyle w:val="Ttulo2"/>
        <w:spacing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Fornecer os gêneros alimentícios do objeto deste certame no prazo fixado neste edital, após aprovação pela Administração do Contratante, que a si reserva o direito de rejeitá-lo, caso não satisfaça aos padrões especificados;</w:t>
      </w:r>
    </w:p>
    <w:p w:rsidR="007D127F" w:rsidRPr="00FA25BA" w:rsidRDefault="007D127F" w:rsidP="007D127F">
      <w:pPr>
        <w:pStyle w:val="Ttulo2"/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 xml:space="preserve">Entregar o material dentro às especificações contidas neste Edital e seus Anexos, no Restaurante Universitário da UFPA, de 2ª a 6ª no horário de </w:t>
      </w:r>
      <w:r w:rsidRPr="00FA25BA">
        <w:rPr>
          <w:rFonts w:ascii="Ecofont Vera Sans" w:hAnsi="Ecofont Vera Sans"/>
        </w:rPr>
        <w:t>07:00 às 10:30 horas</w:t>
      </w:r>
      <w:r w:rsidRPr="00FA25BA">
        <w:rPr>
          <w:rFonts w:ascii="Ecofont Vera Sans" w:hAnsi="Ecofont Vera Sans"/>
          <w:b w:val="0"/>
        </w:rPr>
        <w:t>, de acordo com o cronograma de pedidos do Restaurante Universitário, devendo o mesmo ser conferido pelo setor competente, que atestará a regularidade da entrega;</w:t>
      </w:r>
    </w:p>
    <w:p w:rsidR="007D127F" w:rsidRPr="00FA25BA" w:rsidRDefault="007D127F" w:rsidP="007D127F">
      <w:pPr>
        <w:pStyle w:val="Ttulo2"/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 xml:space="preserve">O transporte de </w:t>
      </w:r>
      <w:r w:rsidR="00775E51" w:rsidRPr="00FA25BA">
        <w:rPr>
          <w:rFonts w:ascii="Ecofont Vera Sans" w:hAnsi="Ecofont Vera Sans"/>
          <w:b w:val="0"/>
        </w:rPr>
        <w:t>alimentos não perecíveis</w:t>
      </w:r>
      <w:r w:rsidRPr="00FA25BA">
        <w:rPr>
          <w:rFonts w:ascii="Ecofont Vera Sans" w:hAnsi="Ecofont Vera Sans"/>
          <w:b w:val="0"/>
        </w:rPr>
        <w:t xml:space="preserve"> deverá ser feito conforme as exigênci</w:t>
      </w:r>
      <w:r w:rsidR="00775E51" w:rsidRPr="00FA25BA">
        <w:rPr>
          <w:rFonts w:ascii="Ecofont Vera Sans" w:hAnsi="Ecofont Vera Sans"/>
          <w:b w:val="0"/>
        </w:rPr>
        <w:t>as normativas, em carro FECHADO</w:t>
      </w:r>
      <w:r w:rsidRPr="00FA25BA">
        <w:rPr>
          <w:rFonts w:ascii="Ecofont Vera Sans" w:hAnsi="Ecofont Vera Sans"/>
          <w:b w:val="0"/>
        </w:rPr>
        <w:t>.</w:t>
      </w:r>
    </w:p>
    <w:p w:rsidR="007D127F" w:rsidRPr="00FA25BA" w:rsidRDefault="007D127F" w:rsidP="007D127F">
      <w:pPr>
        <w:pStyle w:val="Ttulo2"/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Se a qualidade dos produtos entregues não corresponder às especificações exigidas no edital, os mesmos serão devolvidos ao fornecedor para substituição em no máximo 5 (cinco) dias;</w:t>
      </w:r>
    </w:p>
    <w:p w:rsidR="007D127F" w:rsidRPr="00FA25BA" w:rsidRDefault="007D127F" w:rsidP="007D127F">
      <w:pPr>
        <w:pStyle w:val="Ttulo2"/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Manter, durante o período de fornecimento, todas as condições de habilitação e qualificação exigidas neste edital;</w:t>
      </w:r>
    </w:p>
    <w:p w:rsidR="007D127F" w:rsidRPr="00FA25BA" w:rsidRDefault="007D127F" w:rsidP="007D127F">
      <w:pPr>
        <w:pStyle w:val="Ttulo2"/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lastRenderedPageBreak/>
        <w:t>Sujeitar-se à ampla e irrestrita fiscalização por parte da Administração, prestando todos os esclarecimentos solicitados;</w:t>
      </w:r>
    </w:p>
    <w:p w:rsidR="007D127F" w:rsidRPr="00FA25BA" w:rsidRDefault="007D127F" w:rsidP="007D127F">
      <w:pPr>
        <w:pStyle w:val="Ttulo2"/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Substituir o produto que, após a entrega, aceite ou utilização, durante o prazo de validade, venha a apresentar defeitos de fabricação ou quaisquer outros que, reincidentes em número igual ou superior a duas vezes, venham a dificultar ou impossibilitar a sua utilização, desde que, para a sua ocorrência, não tenha contribuído – por ação ou omissão – a Universidade Federal do Pará;</w:t>
      </w:r>
    </w:p>
    <w:p w:rsidR="007D127F" w:rsidRPr="00FA25BA" w:rsidRDefault="007D127F" w:rsidP="007D127F">
      <w:pPr>
        <w:pStyle w:val="Ttulo2"/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Não transferir a terceiros, total ou parcialmente, o objeto desta licitação, nem subcontratar qualquer dos serviços a que está obrigada sem prévio assentimento por escrito da Universidade Federal do Pará.</w:t>
      </w:r>
    </w:p>
    <w:p w:rsidR="007D127F" w:rsidRPr="00FA25BA" w:rsidRDefault="007D127F" w:rsidP="007D127F">
      <w:pPr>
        <w:pStyle w:val="Ttulo1"/>
        <w:keepNext w:val="0"/>
        <w:widowControl w:val="0"/>
        <w:numPr>
          <w:ilvl w:val="0"/>
          <w:numId w:val="1"/>
        </w:numPr>
        <w:suppressAutoHyphens w:val="0"/>
        <w:rPr>
          <w:rFonts w:ascii="Ecofont Vera Sans" w:hAnsi="Ecofont Vera Sans"/>
          <w:sz w:val="20"/>
          <w:szCs w:val="20"/>
        </w:rPr>
      </w:pPr>
      <w:bookmarkStart w:id="13" w:name="_Toc349573131"/>
      <w:r w:rsidRPr="00FA25BA">
        <w:rPr>
          <w:rFonts w:ascii="Ecofont Vera Sans" w:hAnsi="Ecofont Vera Sans"/>
          <w:sz w:val="20"/>
          <w:szCs w:val="20"/>
        </w:rPr>
        <w:t>OBRIGAÇÕES DA CONTRATANTE</w:t>
      </w:r>
      <w:bookmarkEnd w:id="13"/>
      <w:r w:rsidRPr="00FA25BA">
        <w:rPr>
          <w:rFonts w:ascii="Ecofont Vera Sans" w:hAnsi="Ecofont Vera Sans"/>
          <w:sz w:val="20"/>
          <w:szCs w:val="20"/>
        </w:rPr>
        <w:t xml:space="preserve"> </w:t>
      </w:r>
      <w:bookmarkStart w:id="14" w:name="__RefHeading__103272_959342316"/>
      <w:bookmarkEnd w:id="14"/>
    </w:p>
    <w:p w:rsidR="007D127F" w:rsidRPr="00FA25BA" w:rsidRDefault="007D127F" w:rsidP="007D127F">
      <w:pPr>
        <w:pStyle w:val="Ttulo2"/>
        <w:rPr>
          <w:rFonts w:ascii="Ecofont Vera Sans" w:hAnsi="Ecofont Vera Sans"/>
        </w:rPr>
      </w:pPr>
      <w:r w:rsidRPr="00FA25BA">
        <w:rPr>
          <w:rFonts w:ascii="Ecofont Vera Sans" w:hAnsi="Ecofont Vera Sans"/>
        </w:rPr>
        <w:t>A UFPA compromete-se a:</w:t>
      </w:r>
      <w:bookmarkStart w:id="15" w:name="__RefHeading__103274_959342316"/>
      <w:bookmarkEnd w:id="15"/>
    </w:p>
    <w:p w:rsidR="007D127F" w:rsidRPr="00FA25BA" w:rsidRDefault="007D127F" w:rsidP="007D127F">
      <w:pPr>
        <w:pStyle w:val="Ttulo2"/>
        <w:numPr>
          <w:ilvl w:val="2"/>
          <w:numId w:val="1"/>
        </w:numPr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Proporcionar todas as facilidades indispensáveis ao bom cumprimento das obrigações contratuais, inclusive permitir o livre acesso dos técnicos da empresa fornecedora às dependências da UFPA relacionadas à execução do contrato, respeitadas as normas que disciplinam a segurança do patrimônio, das pessoas e das informações;</w:t>
      </w:r>
    </w:p>
    <w:p w:rsidR="007D127F" w:rsidRPr="00FA25BA" w:rsidRDefault="007D127F" w:rsidP="007D127F">
      <w:pPr>
        <w:pStyle w:val="Ttulo2"/>
        <w:numPr>
          <w:ilvl w:val="2"/>
          <w:numId w:val="1"/>
        </w:numPr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Efetuar os pagamentos devidos, nas condições estabelecidas;</w:t>
      </w:r>
    </w:p>
    <w:p w:rsidR="007D127F" w:rsidRPr="00FA25BA" w:rsidRDefault="007D127F" w:rsidP="007D127F">
      <w:pPr>
        <w:pStyle w:val="Ttulo2"/>
        <w:numPr>
          <w:ilvl w:val="2"/>
          <w:numId w:val="1"/>
        </w:numPr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Exigir o cumprimento de todos os compromissos assumidos pela empresa fornecedora, de acordo com os termos de sua proposta;</w:t>
      </w:r>
    </w:p>
    <w:p w:rsidR="007D127F" w:rsidRPr="00FA25BA" w:rsidRDefault="007D127F" w:rsidP="007D127F">
      <w:pPr>
        <w:pStyle w:val="Ttulo2"/>
        <w:numPr>
          <w:ilvl w:val="2"/>
          <w:numId w:val="1"/>
        </w:numPr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Emitir Autorização de Fornecimento, ou qualquer outro documento equivalente, com todas as informações necessárias, por intermédio do representante da administração designado e comunicar à empresa por meio de telefone, fax ou e-mail da emissão da mesma;</w:t>
      </w:r>
    </w:p>
    <w:p w:rsidR="007D127F" w:rsidRPr="00FA25BA" w:rsidRDefault="007D127F" w:rsidP="007D127F">
      <w:pPr>
        <w:pStyle w:val="Ttulo2"/>
        <w:numPr>
          <w:ilvl w:val="2"/>
          <w:numId w:val="1"/>
        </w:numPr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Prestar as informações e os esclarecimentos que venham a ser solicitados pelos empregados da licitante vencedora;</w:t>
      </w:r>
    </w:p>
    <w:p w:rsidR="007D127F" w:rsidRPr="00FA25BA" w:rsidRDefault="007D127F" w:rsidP="007D127F">
      <w:pPr>
        <w:pStyle w:val="Ttulo2"/>
        <w:numPr>
          <w:ilvl w:val="2"/>
          <w:numId w:val="1"/>
        </w:numPr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Assegurar-se de que os preços contratados estão compatíveis com aqueles praticados no mercado pelas demais prestadoras dos serviços objeto desta licitação, de forma a garantir que continuem a ser os mais vantajosos;</w:t>
      </w:r>
    </w:p>
    <w:p w:rsidR="007D127F" w:rsidRPr="00FA25BA" w:rsidRDefault="007D127F" w:rsidP="007D127F">
      <w:pPr>
        <w:pStyle w:val="Ttulo2"/>
        <w:numPr>
          <w:ilvl w:val="2"/>
          <w:numId w:val="1"/>
        </w:numPr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Controlar e documentar as ocorrências havidas; e,</w:t>
      </w:r>
    </w:p>
    <w:p w:rsidR="007D127F" w:rsidRPr="00FA25BA" w:rsidRDefault="007D127F" w:rsidP="00C96448">
      <w:pPr>
        <w:pStyle w:val="Ttulo2"/>
        <w:numPr>
          <w:ilvl w:val="2"/>
          <w:numId w:val="1"/>
        </w:numPr>
        <w:spacing w:before="0" w:line="240" w:lineRule="auto"/>
        <w:ind w:left="0" w:firstLine="0"/>
        <w:rPr>
          <w:rFonts w:ascii="Ecofont Vera Sans" w:hAnsi="Ecofont Vera Sans"/>
          <w:b w:val="0"/>
        </w:rPr>
      </w:pPr>
      <w:r w:rsidRPr="00FA25BA">
        <w:rPr>
          <w:rFonts w:ascii="Ecofont Vera Sans" w:hAnsi="Ecofont Vera Sans"/>
          <w:b w:val="0"/>
        </w:rPr>
        <w:t>Notificar a empresa fornecedora, sobre imperfeições, falhas ou irregularidades constatadas no equipamento, para que sejam adotadas as medidas cabíveis.</w:t>
      </w:r>
    </w:p>
    <w:p w:rsidR="007D127F" w:rsidRDefault="007D127F" w:rsidP="007D127F">
      <w:pPr>
        <w:rPr>
          <w:rFonts w:ascii="Ecofont Vera Sans" w:hAnsi="Ecofont Vera Sans"/>
          <w:sz w:val="20"/>
          <w:szCs w:val="20"/>
        </w:rPr>
      </w:pPr>
    </w:p>
    <w:p w:rsidR="006C60E7" w:rsidRPr="006C60E7" w:rsidRDefault="006C60E7" w:rsidP="006C60E7">
      <w:pPr>
        <w:pStyle w:val="Ttulo1"/>
        <w:keepNext w:val="0"/>
        <w:widowControl w:val="0"/>
        <w:numPr>
          <w:ilvl w:val="0"/>
          <w:numId w:val="2"/>
        </w:numPr>
        <w:suppressAutoHyphens w:val="0"/>
        <w:rPr>
          <w:rFonts w:ascii="Ecofont Vera Sans" w:hAnsi="Ecofont Vera Sans" w:cs="Arial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sz w:val="18"/>
          <w:szCs w:val="18"/>
          <w:highlight w:val="yellow"/>
        </w:rPr>
        <w:t>DAS AMOSTRAS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 w:firstLine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Para fins da presente contratação, entende-se por amostra o exemplar completo do item ofertado pela licitante que se encontre classificada provisoriamente em primeiro lugar durante a fase de julgamento da proposta, construído com materiais novos atendendo às especificações e aos requisitos técnicos constantes neste Edital, e que permitirá, a partir de adequado processo de análise, a confirmação do enquadramento do bem às exigências técnicas previamente definidas.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 w:firstLine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 xml:space="preserve">A licitante classificada em primeiro lugar, caso convocada, deverá apresentar amostra(s) seguindo o mesmo padrão do especificado neste Edital e seus Anexos, a ser(em) entregue(s) 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  <w:shd w:val="clear" w:color="auto" w:fill="FFFF00"/>
        </w:rPr>
        <w:t xml:space="preserve">em até </w:t>
      </w:r>
      <w:r w:rsidR="00405D4C">
        <w:rPr>
          <w:rFonts w:ascii="Ecofont Vera Sans" w:hAnsi="Ecofont Vera Sans" w:cs="Arial"/>
          <w:b w:val="0"/>
          <w:sz w:val="18"/>
          <w:szCs w:val="18"/>
          <w:highlight w:val="yellow"/>
          <w:shd w:val="clear" w:color="auto" w:fill="FFFF00"/>
        </w:rPr>
        <w:t>5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  <w:shd w:val="clear" w:color="auto" w:fill="FFFF00"/>
        </w:rPr>
        <w:t xml:space="preserve"> (</w:t>
      </w:r>
      <w:r w:rsidR="00405D4C">
        <w:rPr>
          <w:rFonts w:ascii="Ecofont Vera Sans" w:hAnsi="Ecofont Vera Sans" w:cs="Arial"/>
          <w:b w:val="0"/>
          <w:sz w:val="18"/>
          <w:szCs w:val="18"/>
          <w:highlight w:val="yellow"/>
          <w:shd w:val="clear" w:color="auto" w:fill="FFFF00"/>
        </w:rPr>
        <w:t>cinco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  <w:shd w:val="clear" w:color="auto" w:fill="FFFF00"/>
        </w:rPr>
        <w:t>) dias úteis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, contados da data da convocação do Pregoeiro no prédio Restaurante Universitário da UFPA,  situada na Rua Augusto Corrêa, nº 01, Bairro: Guamá, Belém-Pará, CEP: 66075-</w:t>
      </w:r>
      <w:r w:rsidR="009F529F">
        <w:rPr>
          <w:rFonts w:ascii="Ecofont Vera Sans" w:hAnsi="Ecofont Vera Sans" w:cs="Arial"/>
          <w:b w:val="0"/>
          <w:sz w:val="18"/>
          <w:szCs w:val="18"/>
          <w:highlight w:val="yellow"/>
        </w:rPr>
        <w:t>900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 xml:space="preserve">0, no horário das 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  <w:shd w:val="clear" w:color="auto" w:fill="FFFF00"/>
        </w:rPr>
        <w:t>9h00 às 12h00 e das 14h00 ás 16h00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 xml:space="preserve"> para ser(em) analisada(s) pelo setor técnico, </w:t>
      </w:r>
      <w:r w:rsidRPr="006C60E7">
        <w:rPr>
          <w:rFonts w:ascii="Ecofont Vera Sans" w:hAnsi="Ecofont Vera Sans" w:cs="Arial"/>
          <w:sz w:val="18"/>
          <w:szCs w:val="18"/>
          <w:highlight w:val="yellow"/>
        </w:rPr>
        <w:t xml:space="preserve">pela Nutricionista Profa. </w:t>
      </w:r>
      <w:proofErr w:type="spellStart"/>
      <w:r w:rsidRPr="006C60E7">
        <w:rPr>
          <w:rFonts w:ascii="Ecofont Vera Sans" w:hAnsi="Ecofont Vera Sans" w:cs="Arial"/>
          <w:sz w:val="18"/>
          <w:szCs w:val="18"/>
          <w:highlight w:val="yellow"/>
        </w:rPr>
        <w:t>Dra.Xaene</w:t>
      </w:r>
      <w:proofErr w:type="spellEnd"/>
      <w:r w:rsidRPr="006C60E7">
        <w:rPr>
          <w:rFonts w:ascii="Ecofont Vera Sans" w:hAnsi="Ecofont Vera Sans" w:cs="Arial"/>
          <w:sz w:val="18"/>
          <w:szCs w:val="18"/>
          <w:highlight w:val="yellow"/>
        </w:rPr>
        <w:t xml:space="preserve"> Mendonça,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 xml:space="preserve"> que emitirá parecer onde constará (</w:t>
      </w:r>
      <w:proofErr w:type="spellStart"/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ão</w:t>
      </w:r>
      <w:proofErr w:type="spellEnd"/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) aprovada(s) sem ressalvas, aprovada(s) com ressalvas ou reprovada(s).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 xml:space="preserve">Excepcionalmente, esse prazo poderá ser prorrogado por um único período de 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  <w:shd w:val="clear" w:color="auto" w:fill="FFFF00"/>
        </w:rPr>
        <w:t>3 (três) dias úteis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, caso a licitante comprove, incontestavelmente, que a amostra já foi remetida ao endereço supramencionado, ou seja, encontra-se em transporte.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Poderão ser considerados os seguintes documentos para fins de comprovação: nota fiscal de contratação da transportadora ou guia de remessa de produto, desde que discriminem os itens que estão sendo transportados, o endereço e a data de entrega.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lastRenderedPageBreak/>
        <w:t>A(s) amostra(s) a ser(em) apresentada(s) serão para todos os itens.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A amostra apresentada deverá possuir etiqueta permanente de identificação do fabricante fixada em local de fácil visualização contendo nome do fabricante e modelo do item, além de estar acompanhada do Manual de Instruções e do Certificado de Garantia do fabricante.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Os critérios adotados para análise e posterior aprovação das amostras são:</w:t>
      </w:r>
    </w:p>
    <w:p w:rsidR="006C60E7" w:rsidRPr="006C60E7" w:rsidRDefault="006C60E7" w:rsidP="006C60E7">
      <w:pPr>
        <w:pStyle w:val="Padro"/>
        <w:numPr>
          <w:ilvl w:val="2"/>
          <w:numId w:val="2"/>
        </w:numPr>
        <w:ind w:left="0" w:firstLine="567"/>
        <w:jc w:val="both"/>
        <w:rPr>
          <w:rFonts w:ascii="Ecofont Vera Sans" w:hAnsi="Ecofont Vera Sans" w:cs="Arial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sz w:val="18"/>
          <w:szCs w:val="18"/>
          <w:highlight w:val="yellow"/>
        </w:rPr>
        <w:t>Análise de conformidade com as especificações em anexo;</w:t>
      </w:r>
    </w:p>
    <w:p w:rsidR="006C60E7" w:rsidRPr="006C60E7" w:rsidRDefault="006C60E7" w:rsidP="006C60E7">
      <w:pPr>
        <w:pStyle w:val="Padro"/>
        <w:numPr>
          <w:ilvl w:val="2"/>
          <w:numId w:val="2"/>
        </w:numPr>
        <w:ind w:left="0" w:firstLine="567"/>
        <w:jc w:val="both"/>
        <w:rPr>
          <w:rFonts w:ascii="Ecofont Vera Sans" w:hAnsi="Ecofont Vera Sans" w:cs="Arial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sz w:val="18"/>
          <w:szCs w:val="18"/>
          <w:highlight w:val="yellow"/>
        </w:rPr>
        <w:t>Análise da qualidade de materiais utilizados para a fabricação dos produtos, a exemplo da matéria prima e dos componentes utilizados;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No decorrer do procedimento de análise, a ser realizado por técnico designado pela CONTRATANTE, a amostra poderá ser aberta, manuseada, desmontada, instalada, receber cortes, cozimento, secções ou vincos, ser movimentada e submetida aos testes necessários, sendo devolvida á licitante no estado em que se encontrar ao final da avaliação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A análise da amostra poderá ser acompanhada pelo representante legal da licitante ou pelo preposto, desde que legalmente constituído, não sendo permitidas, contudo, interferências verbais ou operacionais no decorrer dos procedimentos.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A solicitação da licitante para esse acompanhamento deverá ser formalmente submetida ao pregoeiro para prévio agendamento para a área técnica responsável.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Durante o período de exame da amostra a UFPA poderá solicitar informações adicionais referentes aos componentes e ao objeto.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A UFPA pronunciar-se-á quanto à aceitabilidade da amostra emitindo parecer aprovando, aprovando com ressalvas ou reprovando a mostra apresentada.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A hipótese de “aprovação com ressalvas” somente ocorrerá caso as citadas ressalvas refiram-se a itens de mera aparência (pormenores de acabamento, coloração e outros que não impliquem incerteza quanto à qualidade e funcionamento do objeto). Nesse caso, poderá ser disponibilizado novo prazo de 3 (três) dias úteis para correção das ressalvas, mediante ajustes ou apresentação de nova amostra.</w:t>
      </w:r>
    </w:p>
    <w:p w:rsidR="006C60E7" w:rsidRPr="006C60E7" w:rsidRDefault="006C60E7" w:rsidP="006C60E7">
      <w:pPr>
        <w:pStyle w:val="Padro"/>
        <w:numPr>
          <w:ilvl w:val="2"/>
          <w:numId w:val="2"/>
        </w:numPr>
        <w:ind w:left="0" w:firstLine="567"/>
        <w:jc w:val="both"/>
        <w:rPr>
          <w:rFonts w:ascii="Ecofont Vera Sans" w:hAnsi="Ecofont Vera Sans" w:cs="Arial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sz w:val="18"/>
          <w:szCs w:val="18"/>
          <w:highlight w:val="yellow"/>
        </w:rPr>
        <w:t xml:space="preserve"> A reapresentação da amostra, quando da “aprovação com ressalvas”, poderá, à critério da UFPA, ser dispensada, entretanto será exigida a manifestação formal da licitante confirmando sua ciência quanto às ressalvas apontadas no parecer técnico de análise e sua anuência de que todas as exigências e especificações serão integralmente atendidas no fornecimento do produto final.</w:t>
      </w:r>
    </w:p>
    <w:p w:rsidR="006C60E7" w:rsidRPr="006C60E7" w:rsidRDefault="006C60E7" w:rsidP="006C60E7">
      <w:pPr>
        <w:pStyle w:val="Padro"/>
        <w:numPr>
          <w:ilvl w:val="2"/>
          <w:numId w:val="2"/>
        </w:numPr>
        <w:ind w:left="0" w:firstLine="567"/>
        <w:jc w:val="both"/>
        <w:rPr>
          <w:rFonts w:ascii="Ecofont Vera Sans" w:hAnsi="Ecofont Vera Sans" w:cs="Arial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sz w:val="18"/>
          <w:szCs w:val="18"/>
          <w:highlight w:val="yellow"/>
        </w:rPr>
        <w:t>Quando for o caso, a licitante obriga-se a entregar, à critério da UFPA, laudo emitido por laboratório credenciado junto ao INMETRO, contendo as características técnicas específicas do bem apresentado a fim de que sejam confrontadas com as exigidas no Edital, caso a simples análise física do bem entregue não seja suficiente para elidir dúvidas que porventura surjam durante a respectiva análise.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  <w:shd w:val="clear" w:color="auto" w:fill="FFFF00"/>
        </w:rPr>
        <w:t>Se a amostra não atender integralmente às especificações, a licitante será desclassificada e a retirada do bem deverá ocorrer em no máximo 10 dias contados da data da comunicação oficial do Pregoeiro quanto à reprovação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>A licitante será responsável pela retirada do bem para o qual tenha sido exigida amostra, bem como pelo recolhimento e pelo descarte dos materiais inservíveis, a exemplo de embalagens protetoras e etc.</w:t>
      </w:r>
    </w:p>
    <w:p w:rsidR="006C60E7" w:rsidRPr="006C60E7" w:rsidRDefault="006C60E7" w:rsidP="006C60E7">
      <w:pPr>
        <w:pStyle w:val="Ttulo2"/>
        <w:numPr>
          <w:ilvl w:val="1"/>
          <w:numId w:val="2"/>
        </w:numPr>
        <w:ind w:left="0"/>
        <w:rPr>
          <w:rFonts w:ascii="Ecofont Vera Sans" w:hAnsi="Ecofont Vera Sans" w:cs="Arial"/>
          <w:b w:val="0"/>
          <w:sz w:val="18"/>
          <w:szCs w:val="18"/>
          <w:highlight w:val="yellow"/>
        </w:rPr>
      </w:pP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 xml:space="preserve">Caso a retirada da amostra não ocorra na data estabelecida, a licitante será oficiada a fazê-lo 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  <w:shd w:val="clear" w:color="auto" w:fill="FFFF00"/>
        </w:rPr>
        <w:t>em até 30 dias</w:t>
      </w:r>
      <w:r w:rsidRPr="006C60E7">
        <w:rPr>
          <w:rFonts w:ascii="Ecofont Vera Sans" w:hAnsi="Ecofont Vera Sans" w:cs="Arial"/>
          <w:b w:val="0"/>
          <w:sz w:val="18"/>
          <w:szCs w:val="18"/>
          <w:highlight w:val="yellow"/>
        </w:rPr>
        <w:t xml:space="preserve">. Vencido este prazo a UFPA incluirá o bem em processo de desfazimento. </w:t>
      </w:r>
    </w:p>
    <w:p w:rsidR="006C60E7" w:rsidRDefault="006C60E7" w:rsidP="007D127F">
      <w:pPr>
        <w:rPr>
          <w:rFonts w:ascii="Ecofont Vera Sans" w:hAnsi="Ecofont Vera Sans"/>
          <w:sz w:val="20"/>
          <w:szCs w:val="20"/>
        </w:rPr>
      </w:pPr>
    </w:p>
    <w:p w:rsidR="006C60E7" w:rsidRPr="003F50B4" w:rsidRDefault="006C60E7" w:rsidP="008D5BFF">
      <w:pPr>
        <w:jc w:val="both"/>
        <w:rPr>
          <w:rFonts w:ascii="Ecofont Vera Sans" w:hAnsi="Ecofont Vera Sans"/>
          <w:b/>
          <w:sz w:val="20"/>
          <w:szCs w:val="20"/>
          <w:highlight w:val="yellow"/>
        </w:rPr>
      </w:pPr>
      <w:r w:rsidRPr="003F50B4">
        <w:rPr>
          <w:rFonts w:ascii="Ecofont Vera Sans" w:hAnsi="Ecofont Vera Sans"/>
          <w:b/>
          <w:sz w:val="20"/>
          <w:szCs w:val="20"/>
          <w:highlight w:val="yellow"/>
        </w:rPr>
        <w:t>ITENS PARA</w:t>
      </w:r>
      <w:r w:rsidR="003F50B4" w:rsidRPr="003F50B4">
        <w:rPr>
          <w:rFonts w:ascii="Ecofont Vera Sans" w:hAnsi="Ecofont Vera Sans"/>
          <w:b/>
          <w:sz w:val="20"/>
          <w:szCs w:val="20"/>
          <w:highlight w:val="yellow"/>
        </w:rPr>
        <w:t xml:space="preserve"> APRESENTAR</w:t>
      </w:r>
      <w:r w:rsidRPr="003F50B4">
        <w:rPr>
          <w:rFonts w:ascii="Ecofont Vera Sans" w:hAnsi="Ecofont Vera Sans"/>
          <w:b/>
          <w:sz w:val="20"/>
          <w:szCs w:val="20"/>
          <w:highlight w:val="yellow"/>
        </w:rPr>
        <w:t xml:space="preserve"> AMOSTRA</w:t>
      </w:r>
      <w:r w:rsidR="003F50B4" w:rsidRPr="003F50B4">
        <w:rPr>
          <w:rFonts w:ascii="Ecofont Vera Sans" w:hAnsi="Ecofont Vera Sans"/>
          <w:b/>
          <w:sz w:val="20"/>
          <w:szCs w:val="20"/>
          <w:highlight w:val="yellow"/>
        </w:rPr>
        <w:t>S</w:t>
      </w:r>
      <w:r w:rsidRPr="003F50B4">
        <w:rPr>
          <w:rFonts w:ascii="Ecofont Vera Sans" w:hAnsi="Ecofont Vera Sans"/>
          <w:b/>
          <w:sz w:val="20"/>
          <w:szCs w:val="20"/>
          <w:highlight w:val="yellow"/>
        </w:rPr>
        <w:t xml:space="preserve"> (10 PRODUTOS)</w:t>
      </w:r>
    </w:p>
    <w:p w:rsidR="006C60E7" w:rsidRPr="006C60E7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  <w:r w:rsidRPr="003F50B4">
        <w:rPr>
          <w:rFonts w:ascii="Ecofont Vera Sans" w:hAnsi="Ecofont Vera Sans"/>
          <w:sz w:val="20"/>
          <w:szCs w:val="20"/>
          <w:highlight w:val="yellow"/>
        </w:rPr>
        <w:t>ITEM 06 - CREME DE LEITE - embal. c/ 1 Kg - VALIDADE MÍNIMA 05 MESES.</w:t>
      </w: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  <w:r w:rsidRPr="003F50B4">
        <w:rPr>
          <w:rFonts w:ascii="Ecofont Vera Sans" w:hAnsi="Ecofont Vera Sans"/>
          <w:sz w:val="20"/>
          <w:szCs w:val="20"/>
          <w:highlight w:val="yellow"/>
        </w:rPr>
        <w:t>ITEM 07 - DOCE EM MASSA - GOIABADA - EMBALAGEM PLÁSTICA COM TAMPA C/ 600 g. VALIDADE MÍNIMA 18 MESES</w:t>
      </w: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  <w:r w:rsidRPr="003F50B4">
        <w:rPr>
          <w:rFonts w:ascii="Ecofont Vera Sans" w:hAnsi="Ecofont Vera Sans"/>
          <w:sz w:val="20"/>
          <w:szCs w:val="20"/>
          <w:highlight w:val="yellow"/>
        </w:rPr>
        <w:t xml:space="preserve">ITEM 12 - LEITE EM PÓ INTEGRAL NÃO MODIFICADO - </w:t>
      </w:r>
      <w:proofErr w:type="spellStart"/>
      <w:r w:rsidRPr="003F50B4">
        <w:rPr>
          <w:rFonts w:ascii="Ecofont Vera Sans" w:hAnsi="Ecofont Vera Sans"/>
          <w:sz w:val="20"/>
          <w:szCs w:val="20"/>
          <w:highlight w:val="yellow"/>
        </w:rPr>
        <w:t>pact</w:t>
      </w:r>
      <w:proofErr w:type="spellEnd"/>
      <w:r w:rsidRPr="003F50B4">
        <w:rPr>
          <w:rFonts w:ascii="Ecofont Vera Sans" w:hAnsi="Ecofont Vera Sans"/>
          <w:sz w:val="20"/>
          <w:szCs w:val="20"/>
          <w:highlight w:val="yellow"/>
        </w:rPr>
        <w:t xml:space="preserve">. </w:t>
      </w:r>
      <w:proofErr w:type="gramStart"/>
      <w:r w:rsidRPr="003F50B4">
        <w:rPr>
          <w:rFonts w:ascii="Ecofont Vera Sans" w:hAnsi="Ecofont Vera Sans"/>
          <w:sz w:val="20"/>
          <w:szCs w:val="20"/>
          <w:highlight w:val="yellow"/>
        </w:rPr>
        <w:t>c/</w:t>
      </w:r>
      <w:proofErr w:type="gramEnd"/>
      <w:r w:rsidRPr="003F50B4">
        <w:rPr>
          <w:rFonts w:ascii="Ecofont Vera Sans" w:hAnsi="Ecofont Vera Sans"/>
          <w:sz w:val="20"/>
          <w:szCs w:val="20"/>
          <w:highlight w:val="yellow"/>
        </w:rPr>
        <w:t xml:space="preserve"> 400 g. VALIDADE MÍNIMA 08 MESES.</w:t>
      </w: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  <w:r w:rsidRPr="003F50B4">
        <w:rPr>
          <w:rFonts w:ascii="Ecofont Vera Sans" w:hAnsi="Ecofont Vera Sans"/>
          <w:sz w:val="20"/>
          <w:szCs w:val="20"/>
          <w:highlight w:val="yellow"/>
        </w:rPr>
        <w:t xml:space="preserve">ITEM 23 - MACARRÃO </w:t>
      </w:r>
      <w:proofErr w:type="gramStart"/>
      <w:r w:rsidRPr="003F50B4">
        <w:rPr>
          <w:rFonts w:ascii="Ecofont Vera Sans" w:hAnsi="Ecofont Vera Sans"/>
          <w:sz w:val="20"/>
          <w:szCs w:val="20"/>
          <w:highlight w:val="yellow"/>
        </w:rPr>
        <w:t>ESPAGUETE,</w:t>
      </w:r>
      <w:proofErr w:type="gramEnd"/>
      <w:r w:rsidRPr="003F50B4">
        <w:rPr>
          <w:rFonts w:ascii="Ecofont Vera Sans" w:hAnsi="Ecofont Vera Sans"/>
          <w:sz w:val="20"/>
          <w:szCs w:val="20"/>
          <w:highlight w:val="yellow"/>
        </w:rPr>
        <w:t>TIPO SÊMOLA, EMBALAGEM C/ 500 g VALIDADE MÍNIMA 10 MESES.</w:t>
      </w: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  <w:r w:rsidRPr="003F50B4">
        <w:rPr>
          <w:rFonts w:ascii="Ecofont Vera Sans" w:hAnsi="Ecofont Vera Sans"/>
          <w:sz w:val="20"/>
          <w:szCs w:val="20"/>
          <w:highlight w:val="yellow"/>
        </w:rPr>
        <w:t xml:space="preserve">ITEM 24 - MACARRÃO </w:t>
      </w:r>
      <w:proofErr w:type="gramStart"/>
      <w:r w:rsidRPr="003F50B4">
        <w:rPr>
          <w:rFonts w:ascii="Ecofont Vera Sans" w:hAnsi="Ecofont Vera Sans"/>
          <w:sz w:val="20"/>
          <w:szCs w:val="20"/>
          <w:highlight w:val="yellow"/>
        </w:rPr>
        <w:t>PARAFUSO,</w:t>
      </w:r>
      <w:proofErr w:type="gramEnd"/>
      <w:r w:rsidRPr="003F50B4">
        <w:rPr>
          <w:rFonts w:ascii="Ecofont Vera Sans" w:hAnsi="Ecofont Vera Sans"/>
          <w:sz w:val="20"/>
          <w:szCs w:val="20"/>
          <w:highlight w:val="yellow"/>
        </w:rPr>
        <w:t>TIPO SÊMOLA, EMBALAGEM C/ 500 g. VALIDADE MÍNIMA 10 MESES.</w:t>
      </w: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  <w:r w:rsidRPr="003F50B4">
        <w:rPr>
          <w:rFonts w:ascii="Ecofont Vera Sans" w:hAnsi="Ecofont Vera Sans"/>
          <w:sz w:val="20"/>
          <w:szCs w:val="20"/>
          <w:highlight w:val="yellow"/>
        </w:rPr>
        <w:t>ITEM 25 - BATATA FRITA, TIPO PALHA - (pact.1 kg). VALIDADE MÍNIMA 05 MESES.</w:t>
      </w: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</w:p>
    <w:p w:rsidR="006C60E7" w:rsidRPr="003F50B4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  <w:r w:rsidRPr="003F50B4">
        <w:rPr>
          <w:rFonts w:ascii="Ecofont Vera Sans" w:hAnsi="Ecofont Vera Sans"/>
          <w:sz w:val="20"/>
          <w:szCs w:val="20"/>
          <w:highlight w:val="yellow"/>
        </w:rPr>
        <w:t>ITEM 26 - SOJA - PROTEÍNA TEXTURIZADA FINA (BRANCA). VALIDADE MÍNIMA 06 MESES.</w:t>
      </w:r>
    </w:p>
    <w:p w:rsidR="006C60E7" w:rsidRPr="006C60E7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  <w:r w:rsidRPr="006C60E7">
        <w:rPr>
          <w:rFonts w:ascii="Ecofont Vera Sans" w:hAnsi="Ecofont Vera Sans"/>
          <w:sz w:val="20"/>
          <w:szCs w:val="20"/>
          <w:highlight w:val="yellow"/>
        </w:rPr>
        <w:t>ITEM 27 - SOJA - PROTEÍNA TEXTURIZADA GROSSA (BRANCA). VALIDADE MÍNIMA 06 MESES.</w:t>
      </w:r>
    </w:p>
    <w:p w:rsidR="006C60E7" w:rsidRPr="006C60E7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</w:p>
    <w:p w:rsidR="006C60E7" w:rsidRPr="006C60E7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  <w:r w:rsidRPr="006C60E7">
        <w:rPr>
          <w:rFonts w:ascii="Ecofont Vera Sans" w:hAnsi="Ecofont Vera Sans"/>
          <w:sz w:val="20"/>
          <w:szCs w:val="20"/>
          <w:highlight w:val="yellow"/>
        </w:rPr>
        <w:t>ITEM 28 - SOJA - PROTEÍNA TEXTURIZADA FINA (ESCURA</w:t>
      </w:r>
      <w:proofErr w:type="gramStart"/>
      <w:r w:rsidRPr="006C60E7">
        <w:rPr>
          <w:rFonts w:ascii="Ecofont Vera Sans" w:hAnsi="Ecofont Vera Sans"/>
          <w:sz w:val="20"/>
          <w:szCs w:val="20"/>
          <w:highlight w:val="yellow"/>
        </w:rPr>
        <w:t>).</w:t>
      </w:r>
      <w:proofErr w:type="gramEnd"/>
      <w:r w:rsidRPr="006C60E7">
        <w:rPr>
          <w:rFonts w:ascii="Ecofont Vera Sans" w:hAnsi="Ecofont Vera Sans"/>
          <w:sz w:val="20"/>
          <w:szCs w:val="20"/>
          <w:highlight w:val="yellow"/>
        </w:rPr>
        <w:t>VALIDADE MÍNIMA 06 MESES.</w:t>
      </w:r>
    </w:p>
    <w:p w:rsidR="006C60E7" w:rsidRPr="006C60E7" w:rsidRDefault="006C60E7" w:rsidP="008D5BFF">
      <w:pPr>
        <w:jc w:val="both"/>
        <w:rPr>
          <w:rFonts w:ascii="Ecofont Vera Sans" w:hAnsi="Ecofont Vera Sans"/>
          <w:sz w:val="20"/>
          <w:szCs w:val="20"/>
          <w:highlight w:val="yellow"/>
        </w:rPr>
      </w:pPr>
    </w:p>
    <w:p w:rsidR="006C60E7" w:rsidRDefault="006C60E7" w:rsidP="008D5BFF">
      <w:pPr>
        <w:jc w:val="both"/>
        <w:rPr>
          <w:rFonts w:ascii="Ecofont Vera Sans" w:hAnsi="Ecofont Vera Sans"/>
          <w:sz w:val="20"/>
          <w:szCs w:val="20"/>
        </w:rPr>
      </w:pPr>
      <w:r w:rsidRPr="006C60E7">
        <w:rPr>
          <w:rFonts w:ascii="Ecofont Vera Sans" w:hAnsi="Ecofont Vera Sans"/>
          <w:sz w:val="20"/>
          <w:szCs w:val="20"/>
          <w:highlight w:val="yellow"/>
        </w:rPr>
        <w:t>ITEM 57 - MOLHO ALIMENTÍCIO - CATCHUP - LIVRE DE AÇUCARES E GORDURAS. EMBALAGEM COM APROXIMADAMENTE 400 g. VALIDADE MÍNIMA 06 MESES.</w:t>
      </w:r>
    </w:p>
    <w:p w:rsidR="006C60E7" w:rsidRPr="00FA25BA" w:rsidRDefault="006C60E7" w:rsidP="006C60E7">
      <w:pPr>
        <w:jc w:val="left"/>
        <w:rPr>
          <w:rFonts w:ascii="Ecofont Vera Sans" w:hAnsi="Ecofont Vera Sans"/>
          <w:sz w:val="20"/>
          <w:szCs w:val="20"/>
        </w:rPr>
      </w:pPr>
    </w:p>
    <w:p w:rsidR="00C96448" w:rsidRPr="00FA25BA" w:rsidRDefault="00C96448" w:rsidP="00C96448">
      <w:pPr>
        <w:suppressAutoHyphens/>
        <w:autoSpaceDN w:val="0"/>
        <w:jc w:val="left"/>
        <w:rPr>
          <w:rFonts w:ascii="Ecofont Vera Sans" w:hAnsi="Ecofont Vera Sans" w:cs="Calibri"/>
          <w:kern w:val="3"/>
          <w:sz w:val="20"/>
          <w:szCs w:val="20"/>
          <w:lang w:eastAsia="zh-CN"/>
        </w:rPr>
      </w:pPr>
    </w:p>
    <w:p w:rsidR="00C96448" w:rsidRPr="00FA25BA" w:rsidRDefault="00C96448" w:rsidP="00C96448">
      <w:pPr>
        <w:widowControl w:val="0"/>
        <w:shd w:val="clear" w:color="auto" w:fill="BFBFBF"/>
        <w:suppressAutoHyphens/>
        <w:autoSpaceDN w:val="0"/>
        <w:spacing w:after="200" w:line="276" w:lineRule="auto"/>
        <w:jc w:val="left"/>
        <w:rPr>
          <w:rFonts w:ascii="Ecofont Vera Sans" w:eastAsia="Arial Unicode MS" w:hAnsi="Ecofont Vera Sans"/>
          <w:b/>
          <w:kern w:val="3"/>
          <w:sz w:val="20"/>
          <w:szCs w:val="20"/>
          <w:lang w:eastAsia="zh-CN" w:bidi="hi-IN"/>
        </w:rPr>
      </w:pPr>
      <w:r w:rsidRPr="00FA25BA">
        <w:rPr>
          <w:rFonts w:ascii="Ecofont Vera Sans" w:eastAsia="Arial Unicode MS" w:hAnsi="Ecofont Vera Sans"/>
          <w:b/>
          <w:kern w:val="3"/>
          <w:sz w:val="20"/>
          <w:szCs w:val="20"/>
          <w:lang w:eastAsia="zh-CN" w:bidi="hi-IN"/>
        </w:rPr>
        <w:t>9    RESPONSÁVEL PELO PROJETO E FISCALIZAÇÃO</w:t>
      </w:r>
    </w:p>
    <w:p w:rsidR="00C96448" w:rsidRDefault="00C96448" w:rsidP="00E24CCE">
      <w:pPr>
        <w:suppressAutoHyphens/>
        <w:spacing w:after="200" w:line="276" w:lineRule="auto"/>
        <w:jc w:val="both"/>
        <w:rPr>
          <w:rFonts w:ascii="Ecofont Vera Sans" w:hAnsi="Ecofont Vera Sans"/>
          <w:sz w:val="20"/>
          <w:szCs w:val="20"/>
          <w:lang w:eastAsia="zh-CN"/>
        </w:rPr>
      </w:pPr>
      <w:r w:rsidRPr="00FA25BA">
        <w:rPr>
          <w:rFonts w:ascii="Ecofont Vera Sans" w:hAnsi="Ecofont Vera Sans" w:cs="Calibri"/>
          <w:b/>
          <w:sz w:val="20"/>
          <w:szCs w:val="20"/>
          <w:lang w:eastAsia="zh-CN"/>
        </w:rPr>
        <w:t xml:space="preserve">           </w:t>
      </w:r>
      <w:r w:rsidRPr="00FA25BA">
        <w:rPr>
          <w:rFonts w:ascii="Ecofont Vera Sans" w:hAnsi="Ecofont Vera Sans"/>
          <w:sz w:val="20"/>
          <w:szCs w:val="20"/>
          <w:lang w:eastAsia="zh-CN"/>
        </w:rPr>
        <w:t xml:space="preserve">Coordenação do Restaurante da UFPA, ficando essa responsável pelas informações técnicas necessárias para </w:t>
      </w:r>
      <w:r w:rsidR="00E24CCE" w:rsidRPr="00FA25BA">
        <w:rPr>
          <w:rFonts w:ascii="Ecofont Vera Sans" w:hAnsi="Ecofont Vera Sans"/>
          <w:sz w:val="20"/>
          <w:szCs w:val="20"/>
          <w:lang w:eastAsia="zh-CN"/>
        </w:rPr>
        <w:t xml:space="preserve">o </w:t>
      </w:r>
      <w:r w:rsidRPr="00FA25BA">
        <w:rPr>
          <w:rFonts w:ascii="Ecofont Vera Sans" w:hAnsi="Ecofont Vera Sans"/>
          <w:sz w:val="20"/>
          <w:szCs w:val="20"/>
          <w:lang w:eastAsia="zh-CN"/>
        </w:rPr>
        <w:t xml:space="preserve">fiel cumprimento do objeto desta contratação, fiscalização e certificação dos serviços </w:t>
      </w:r>
      <w:proofErr w:type="gramStart"/>
      <w:r w:rsidRPr="00FA25BA">
        <w:rPr>
          <w:rFonts w:ascii="Ecofont Vera Sans" w:hAnsi="Ecofont Vera Sans"/>
          <w:sz w:val="20"/>
          <w:szCs w:val="20"/>
          <w:lang w:eastAsia="zh-CN"/>
        </w:rPr>
        <w:t>a</w:t>
      </w:r>
      <w:r w:rsidR="00E24CCE" w:rsidRPr="00FA25BA">
        <w:rPr>
          <w:rFonts w:ascii="Ecofont Vera Sans" w:hAnsi="Ecofont Vera Sans"/>
          <w:sz w:val="20"/>
          <w:szCs w:val="20"/>
          <w:lang w:eastAsia="zh-CN"/>
        </w:rPr>
        <w:t>s</w:t>
      </w:r>
      <w:r w:rsidRPr="00FA25BA">
        <w:rPr>
          <w:rFonts w:ascii="Ecofont Vera Sans" w:hAnsi="Ecofont Vera Sans"/>
          <w:sz w:val="20"/>
          <w:szCs w:val="20"/>
          <w:lang w:eastAsia="zh-CN"/>
        </w:rPr>
        <w:t xml:space="preserve"> nutricionista</w:t>
      </w:r>
      <w:proofErr w:type="gramEnd"/>
      <w:r w:rsidRPr="00FA25BA">
        <w:rPr>
          <w:rFonts w:ascii="Ecofont Vera Sans" w:hAnsi="Ecofont Vera Sans"/>
          <w:sz w:val="20"/>
          <w:szCs w:val="20"/>
          <w:lang w:eastAsia="zh-CN"/>
        </w:rPr>
        <w:t xml:space="preserve"> Erika </w:t>
      </w:r>
      <w:r w:rsidR="00E24CCE" w:rsidRPr="00FA25BA">
        <w:rPr>
          <w:rFonts w:ascii="Ecofont Vera Sans" w:hAnsi="Ecofont Vera Sans"/>
          <w:sz w:val="20"/>
          <w:szCs w:val="20"/>
          <w:lang w:eastAsia="zh-CN"/>
        </w:rPr>
        <w:t>Vasconcelos de Oliveira</w:t>
      </w:r>
      <w:r w:rsidRPr="00FA25BA">
        <w:rPr>
          <w:rFonts w:ascii="Ecofont Vera Sans" w:hAnsi="Ecofont Vera Sans"/>
          <w:sz w:val="20"/>
          <w:szCs w:val="20"/>
          <w:lang w:eastAsia="zh-CN"/>
        </w:rPr>
        <w:t xml:space="preserve">, pelo telefone (91) 3201-7377 e </w:t>
      </w:r>
      <w:proofErr w:type="spellStart"/>
      <w:r w:rsidRPr="00FA25BA">
        <w:rPr>
          <w:rFonts w:ascii="Ecofont Vera Sans" w:hAnsi="Ecofont Vera Sans"/>
          <w:sz w:val="20"/>
          <w:szCs w:val="20"/>
          <w:lang w:eastAsia="zh-CN"/>
        </w:rPr>
        <w:t>Xaene</w:t>
      </w:r>
      <w:proofErr w:type="spellEnd"/>
      <w:r w:rsidRPr="00FA25BA">
        <w:rPr>
          <w:rFonts w:ascii="Ecofont Vera Sans" w:hAnsi="Ecofont Vera Sans"/>
          <w:sz w:val="20"/>
          <w:szCs w:val="20"/>
          <w:lang w:eastAsia="zh-CN"/>
        </w:rPr>
        <w:t xml:space="preserve"> Maria F. Duarte Me</w:t>
      </w:r>
      <w:r w:rsidR="003B6ED2" w:rsidRPr="00FA25BA">
        <w:rPr>
          <w:rFonts w:ascii="Ecofont Vera Sans" w:hAnsi="Ecofont Vera Sans"/>
          <w:sz w:val="20"/>
          <w:szCs w:val="20"/>
          <w:lang w:eastAsia="zh-CN"/>
        </w:rPr>
        <w:t>ndonça, pelo telefone (91) 3201-</w:t>
      </w:r>
      <w:r w:rsidRPr="00FA25BA">
        <w:rPr>
          <w:rFonts w:ascii="Ecofont Vera Sans" w:hAnsi="Ecofont Vera Sans"/>
          <w:sz w:val="20"/>
          <w:szCs w:val="20"/>
          <w:lang w:eastAsia="zh-CN"/>
        </w:rPr>
        <w:t>7744.</w:t>
      </w:r>
    </w:p>
    <w:p w:rsidR="000C6B09" w:rsidRPr="00A903C6" w:rsidRDefault="000C6B09" w:rsidP="000C6B09">
      <w:pPr>
        <w:rPr>
          <w:rFonts w:ascii="Ecofont Vera Sans" w:hAnsi="Ecofont Vera Sans"/>
          <w:sz w:val="18"/>
          <w:szCs w:val="18"/>
        </w:rPr>
      </w:pPr>
      <w:r w:rsidRPr="000C6B09">
        <w:rPr>
          <w:rFonts w:ascii="Ecofont Vera Sans" w:hAnsi="Ecofont Vera Sans"/>
          <w:sz w:val="18"/>
          <w:szCs w:val="18"/>
          <w:highlight w:val="yellow"/>
          <w:lang w:eastAsia="zh-CN"/>
        </w:rPr>
        <w:t>OBS:</w:t>
      </w:r>
      <w:r w:rsidRPr="000C6B09">
        <w:rPr>
          <w:rFonts w:ascii="Ecofont Vera Sans" w:hAnsi="Ecofont Vera Sans"/>
          <w:sz w:val="18"/>
          <w:szCs w:val="18"/>
          <w:highlight w:val="yellow"/>
        </w:rPr>
        <w:t xml:space="preserve"> 1</w:t>
      </w:r>
      <w:r w:rsidRPr="000C6B09">
        <w:rPr>
          <w:rFonts w:ascii="Ecofont Vera Sans" w:hAnsi="Ecofont Vera Sans"/>
          <w:sz w:val="18"/>
          <w:szCs w:val="18"/>
          <w:highlight w:val="yellow"/>
        </w:rPr>
        <w:t xml:space="preserve">) </w:t>
      </w:r>
      <w:r w:rsidRPr="000C6B09">
        <w:rPr>
          <w:rFonts w:ascii="Ecofont Vera Sans" w:hAnsi="Ecofont Vera Sans"/>
          <w:b/>
          <w:sz w:val="18"/>
          <w:szCs w:val="18"/>
          <w:highlight w:val="yellow"/>
        </w:rPr>
        <w:t xml:space="preserve">Havendo divergência na descrição dos itens entre o Termo de Referência e o sistema </w:t>
      </w:r>
      <w:proofErr w:type="spellStart"/>
      <w:proofErr w:type="gramStart"/>
      <w:r w:rsidRPr="000C6B09">
        <w:rPr>
          <w:rFonts w:ascii="Ecofont Vera Sans" w:hAnsi="Ecofont Vera Sans"/>
          <w:b/>
          <w:sz w:val="18"/>
          <w:szCs w:val="18"/>
          <w:highlight w:val="yellow"/>
        </w:rPr>
        <w:t>ComprasGovernamentais</w:t>
      </w:r>
      <w:proofErr w:type="spellEnd"/>
      <w:proofErr w:type="gramEnd"/>
      <w:r w:rsidRPr="000C6B09">
        <w:rPr>
          <w:rFonts w:ascii="Ecofont Vera Sans" w:hAnsi="Ecofont Vera Sans"/>
          <w:b/>
          <w:sz w:val="18"/>
          <w:szCs w:val="18"/>
          <w:highlight w:val="yellow"/>
        </w:rPr>
        <w:t xml:space="preserve"> prevalece o que está no Termo de Referência.</w:t>
      </w:r>
    </w:p>
    <w:p w:rsidR="000C6B09" w:rsidRPr="00FA25BA" w:rsidRDefault="000C6B09" w:rsidP="00E24CCE">
      <w:pPr>
        <w:suppressAutoHyphens/>
        <w:spacing w:after="200" w:line="276" w:lineRule="auto"/>
        <w:jc w:val="both"/>
        <w:rPr>
          <w:rFonts w:ascii="Ecofont Vera Sans" w:hAnsi="Ecofont Vera Sans"/>
          <w:sz w:val="20"/>
          <w:szCs w:val="20"/>
          <w:lang w:eastAsia="zh-CN"/>
        </w:rPr>
      </w:pPr>
    </w:p>
    <w:p w:rsidR="00C96448" w:rsidRPr="00FA25BA" w:rsidRDefault="00C96448" w:rsidP="00C96448">
      <w:pPr>
        <w:rPr>
          <w:rFonts w:ascii="Ecofont Vera Sans" w:hAnsi="Ecofont Vera Sans"/>
          <w:sz w:val="20"/>
          <w:szCs w:val="20"/>
        </w:rPr>
      </w:pPr>
    </w:p>
    <w:p w:rsidR="00C96448" w:rsidRPr="00FA25BA" w:rsidRDefault="00C96448" w:rsidP="00C96448">
      <w:pPr>
        <w:rPr>
          <w:rFonts w:ascii="Ecofont Vera Sans" w:hAnsi="Ecofont Vera Sans"/>
          <w:sz w:val="20"/>
          <w:szCs w:val="20"/>
        </w:rPr>
      </w:pPr>
    </w:p>
    <w:sectPr w:rsidR="00C96448" w:rsidRPr="00FA25BA" w:rsidSect="000C6B09">
      <w:pgSz w:w="11906" w:h="16838"/>
      <w:pgMar w:top="709" w:right="127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26F0"/>
    <w:multiLevelType w:val="multilevel"/>
    <w:tmpl w:val="8C44A88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pStyle w:val="Ttulo2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27F"/>
    <w:rsid w:val="000046A7"/>
    <w:rsid w:val="000320A2"/>
    <w:rsid w:val="000957F2"/>
    <w:rsid w:val="000B375C"/>
    <w:rsid w:val="000C6B09"/>
    <w:rsid w:val="000E64EE"/>
    <w:rsid w:val="00114EDC"/>
    <w:rsid w:val="00122E1E"/>
    <w:rsid w:val="00137D25"/>
    <w:rsid w:val="00213137"/>
    <w:rsid w:val="00297BDE"/>
    <w:rsid w:val="002B5D1D"/>
    <w:rsid w:val="002C6DE0"/>
    <w:rsid w:val="002D6ACB"/>
    <w:rsid w:val="002D7034"/>
    <w:rsid w:val="002D7508"/>
    <w:rsid w:val="002E1E92"/>
    <w:rsid w:val="002E3D0B"/>
    <w:rsid w:val="00320F68"/>
    <w:rsid w:val="00325573"/>
    <w:rsid w:val="0033791F"/>
    <w:rsid w:val="003B6ED2"/>
    <w:rsid w:val="003F50B4"/>
    <w:rsid w:val="00405D4C"/>
    <w:rsid w:val="0042155E"/>
    <w:rsid w:val="0049553A"/>
    <w:rsid w:val="004A39E3"/>
    <w:rsid w:val="005043A2"/>
    <w:rsid w:val="00525D1F"/>
    <w:rsid w:val="00532984"/>
    <w:rsid w:val="00576192"/>
    <w:rsid w:val="005A6BD5"/>
    <w:rsid w:val="005B1DF2"/>
    <w:rsid w:val="005C68D3"/>
    <w:rsid w:val="00601389"/>
    <w:rsid w:val="00606960"/>
    <w:rsid w:val="00663758"/>
    <w:rsid w:val="006C60E7"/>
    <w:rsid w:val="006E3DB9"/>
    <w:rsid w:val="00707E56"/>
    <w:rsid w:val="00754E10"/>
    <w:rsid w:val="00775E51"/>
    <w:rsid w:val="007833BA"/>
    <w:rsid w:val="007A51BF"/>
    <w:rsid w:val="007B5F4B"/>
    <w:rsid w:val="007D127F"/>
    <w:rsid w:val="007D4DE4"/>
    <w:rsid w:val="007E3131"/>
    <w:rsid w:val="008368F2"/>
    <w:rsid w:val="008D5BFF"/>
    <w:rsid w:val="008F4A9C"/>
    <w:rsid w:val="009618DD"/>
    <w:rsid w:val="00971AC7"/>
    <w:rsid w:val="0098307B"/>
    <w:rsid w:val="009E259C"/>
    <w:rsid w:val="009F529F"/>
    <w:rsid w:val="00A6428F"/>
    <w:rsid w:val="00AA638B"/>
    <w:rsid w:val="00B0563E"/>
    <w:rsid w:val="00B6474B"/>
    <w:rsid w:val="00B72404"/>
    <w:rsid w:val="00BB1C78"/>
    <w:rsid w:val="00BE25E5"/>
    <w:rsid w:val="00BF7BA4"/>
    <w:rsid w:val="00C00B3C"/>
    <w:rsid w:val="00C33E78"/>
    <w:rsid w:val="00C67238"/>
    <w:rsid w:val="00C674B6"/>
    <w:rsid w:val="00C96448"/>
    <w:rsid w:val="00C96D4A"/>
    <w:rsid w:val="00CF250F"/>
    <w:rsid w:val="00D40AEC"/>
    <w:rsid w:val="00D9489E"/>
    <w:rsid w:val="00DF4BB6"/>
    <w:rsid w:val="00E24CCE"/>
    <w:rsid w:val="00E60CDC"/>
    <w:rsid w:val="00E960D3"/>
    <w:rsid w:val="00E9702D"/>
    <w:rsid w:val="00F4650D"/>
    <w:rsid w:val="00FA1E39"/>
    <w:rsid w:val="00FA25BA"/>
    <w:rsid w:val="00FD78A8"/>
    <w:rsid w:val="00F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27F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1">
    <w:name w:val="heading 1"/>
    <w:basedOn w:val="Padro"/>
    <w:next w:val="Padro"/>
    <w:link w:val="Ttulo1Char"/>
    <w:qFormat/>
    <w:rsid w:val="007D127F"/>
    <w:pPr>
      <w:keepNext/>
      <w:pBdr>
        <w:bottom w:val="single" w:sz="4" w:space="0" w:color="000000"/>
      </w:pBdr>
      <w:shd w:val="clear" w:color="auto" w:fill="CCCCCC"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Ttulo2">
    <w:name w:val="heading 2"/>
    <w:basedOn w:val="Ttulo1"/>
    <w:next w:val="Padro"/>
    <w:link w:val="Ttulo2Char"/>
    <w:uiPriority w:val="9"/>
    <w:unhideWhenUsed/>
    <w:qFormat/>
    <w:rsid w:val="007D127F"/>
    <w:pPr>
      <w:keepNext w:val="0"/>
      <w:widowControl w:val="0"/>
      <w:numPr>
        <w:ilvl w:val="1"/>
        <w:numId w:val="1"/>
      </w:numPr>
      <w:pBdr>
        <w:bottom w:val="none" w:sz="0" w:space="0" w:color="auto"/>
      </w:pBdr>
      <w:shd w:val="clear" w:color="auto" w:fill="FFFFFF"/>
      <w:suppressAutoHyphens w:val="0"/>
      <w:ind w:left="792"/>
      <w:jc w:val="both"/>
      <w:outlineLvl w:val="1"/>
    </w:pPr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D127F"/>
    <w:rPr>
      <w:rFonts w:ascii="Arial" w:eastAsia="Times New Roman" w:hAnsi="Arial" w:cs="Times New Roman"/>
      <w:b/>
      <w:bCs/>
      <w:sz w:val="32"/>
      <w:szCs w:val="32"/>
      <w:shd w:val="clear" w:color="auto" w:fill="CCCCCC"/>
      <w:lang w:eastAsia="zh-CN"/>
    </w:rPr>
  </w:style>
  <w:style w:type="character" w:customStyle="1" w:styleId="Ttulo2Char">
    <w:name w:val="Título 2 Char"/>
    <w:basedOn w:val="Fontepargpadro"/>
    <w:link w:val="Ttulo2"/>
    <w:rsid w:val="007D127F"/>
    <w:rPr>
      <w:rFonts w:ascii="Arial" w:eastAsia="Times New Roman" w:hAnsi="Arial" w:cs="Times New Roman"/>
      <w:b/>
      <w:bCs/>
      <w:sz w:val="20"/>
      <w:szCs w:val="20"/>
      <w:shd w:val="clear" w:color="auto" w:fill="FFFFFF"/>
      <w:lang w:eastAsia="zh-CN"/>
    </w:rPr>
  </w:style>
  <w:style w:type="paragraph" w:customStyle="1" w:styleId="Padro">
    <w:name w:val="Padrão"/>
    <w:rsid w:val="007D127F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D127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127F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rsid w:val="000C6B09"/>
    <w:pPr>
      <w:tabs>
        <w:tab w:val="center" w:pos="4252"/>
        <w:tab w:val="right" w:pos="8504"/>
      </w:tabs>
      <w:jc w:val="left"/>
    </w:pPr>
    <w:rPr>
      <w:rFonts w:cs="Times New Roman"/>
      <w:sz w:val="20"/>
      <w:szCs w:val="20"/>
      <w:lang w:val="x-none" w:eastAsia="x-none"/>
    </w:rPr>
  </w:style>
  <w:style w:type="character" w:customStyle="1" w:styleId="RodapChar">
    <w:name w:val="Rodapé Char"/>
    <w:basedOn w:val="Fontepargpadro"/>
    <w:link w:val="Rodap"/>
    <w:rsid w:val="000C6B09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27F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styleId="Ttulo1">
    <w:name w:val="heading 1"/>
    <w:basedOn w:val="Padro"/>
    <w:next w:val="Padro"/>
    <w:link w:val="Ttulo1Char"/>
    <w:qFormat/>
    <w:rsid w:val="007D127F"/>
    <w:pPr>
      <w:keepNext/>
      <w:pBdr>
        <w:bottom w:val="single" w:sz="4" w:space="0" w:color="000000"/>
      </w:pBdr>
      <w:shd w:val="clear" w:color="auto" w:fill="CCCCCC"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Ttulo2">
    <w:name w:val="heading 2"/>
    <w:basedOn w:val="Ttulo1"/>
    <w:next w:val="Padro"/>
    <w:link w:val="Ttulo2Char"/>
    <w:uiPriority w:val="9"/>
    <w:unhideWhenUsed/>
    <w:qFormat/>
    <w:rsid w:val="007D127F"/>
    <w:pPr>
      <w:keepNext w:val="0"/>
      <w:widowControl w:val="0"/>
      <w:numPr>
        <w:ilvl w:val="1"/>
        <w:numId w:val="1"/>
      </w:numPr>
      <w:pBdr>
        <w:bottom w:val="none" w:sz="0" w:space="0" w:color="auto"/>
      </w:pBdr>
      <w:shd w:val="clear" w:color="auto" w:fill="FFFFFF"/>
      <w:suppressAutoHyphens w:val="0"/>
      <w:ind w:left="792"/>
      <w:jc w:val="both"/>
      <w:outlineLvl w:val="1"/>
    </w:pPr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D127F"/>
    <w:rPr>
      <w:rFonts w:ascii="Arial" w:eastAsia="Times New Roman" w:hAnsi="Arial" w:cs="Times New Roman"/>
      <w:b/>
      <w:bCs/>
      <w:sz w:val="32"/>
      <w:szCs w:val="32"/>
      <w:shd w:val="clear" w:color="auto" w:fill="CCCCCC"/>
      <w:lang w:eastAsia="zh-CN"/>
    </w:rPr>
  </w:style>
  <w:style w:type="character" w:customStyle="1" w:styleId="Ttulo2Char">
    <w:name w:val="Título 2 Char"/>
    <w:basedOn w:val="Fontepargpadro"/>
    <w:link w:val="Ttulo2"/>
    <w:rsid w:val="007D127F"/>
    <w:rPr>
      <w:rFonts w:ascii="Arial" w:eastAsia="Times New Roman" w:hAnsi="Arial" w:cs="Times New Roman"/>
      <w:b/>
      <w:bCs/>
      <w:sz w:val="20"/>
      <w:szCs w:val="20"/>
      <w:shd w:val="clear" w:color="auto" w:fill="FFFFFF"/>
      <w:lang w:eastAsia="zh-CN"/>
    </w:rPr>
  </w:style>
  <w:style w:type="paragraph" w:customStyle="1" w:styleId="Padro">
    <w:name w:val="Padrão"/>
    <w:rsid w:val="007D127F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D127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127F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rsid w:val="000C6B09"/>
    <w:pPr>
      <w:tabs>
        <w:tab w:val="center" w:pos="4252"/>
        <w:tab w:val="right" w:pos="8504"/>
      </w:tabs>
      <w:jc w:val="left"/>
    </w:pPr>
    <w:rPr>
      <w:rFonts w:cs="Times New Roman"/>
      <w:sz w:val="20"/>
      <w:szCs w:val="20"/>
      <w:lang w:val="x-none" w:eastAsia="x-none"/>
    </w:rPr>
  </w:style>
  <w:style w:type="character" w:customStyle="1" w:styleId="RodapChar">
    <w:name w:val="Rodapé Char"/>
    <w:basedOn w:val="Fontepargpadro"/>
    <w:link w:val="Rodap"/>
    <w:rsid w:val="000C6B09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14</Pages>
  <Words>3006</Words>
  <Characters>16238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Ranilda</dc:creator>
  <cp:lastModifiedBy>DcsPregão</cp:lastModifiedBy>
  <cp:revision>62</cp:revision>
  <cp:lastPrinted>2020-01-16T14:12:00Z</cp:lastPrinted>
  <dcterms:created xsi:type="dcterms:W3CDTF">2020-01-23T13:43:00Z</dcterms:created>
  <dcterms:modified xsi:type="dcterms:W3CDTF">2020-02-04T14:19:00Z</dcterms:modified>
</cp:coreProperties>
</file>