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1ACA98" w14:textId="77777777" w:rsidR="00A7217C" w:rsidRPr="00A7217C" w:rsidRDefault="00A7217C" w:rsidP="00A7217C">
      <w:pPr>
        <w:pStyle w:val="Cabealho"/>
        <w:jc w:val="center"/>
        <w:rPr>
          <w:rFonts w:cs="Arial"/>
          <w:b/>
        </w:rPr>
      </w:pPr>
      <w:r w:rsidRPr="00A7217C">
        <w:rPr>
          <w:rFonts w:cs="Arial"/>
          <w:b/>
          <w:noProof/>
        </w:rPr>
        <w:drawing>
          <wp:inline distT="0" distB="0" distL="0" distR="0" wp14:anchorId="251ECD7D" wp14:editId="29BDFD2B">
            <wp:extent cx="511810" cy="614045"/>
            <wp:effectExtent l="0" t="0" r="2540" b="0"/>
            <wp:docPr id="1" name="Imagem 1" descr="logo_uf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fp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810" cy="614045"/>
                    </a:xfrm>
                    <a:prstGeom prst="rect">
                      <a:avLst/>
                    </a:prstGeom>
                    <a:noFill/>
                    <a:ln>
                      <a:noFill/>
                    </a:ln>
                  </pic:spPr>
                </pic:pic>
              </a:graphicData>
            </a:graphic>
          </wp:inline>
        </w:drawing>
      </w:r>
    </w:p>
    <w:p w14:paraId="30DAE995" w14:textId="77777777" w:rsidR="00A7217C" w:rsidRPr="00A7217C" w:rsidRDefault="00A7217C" w:rsidP="00A7217C">
      <w:pPr>
        <w:pStyle w:val="Cabealho"/>
        <w:jc w:val="center"/>
        <w:rPr>
          <w:rFonts w:cs="Arial"/>
          <w:b/>
        </w:rPr>
      </w:pPr>
    </w:p>
    <w:p w14:paraId="593FD417" w14:textId="77777777" w:rsidR="00A7217C" w:rsidRPr="00A7217C" w:rsidRDefault="00A7217C" w:rsidP="00A7217C">
      <w:pPr>
        <w:pStyle w:val="Cabealho"/>
        <w:jc w:val="center"/>
        <w:rPr>
          <w:rFonts w:cs="Arial"/>
        </w:rPr>
      </w:pPr>
      <w:r w:rsidRPr="00A7217C">
        <w:rPr>
          <w:rFonts w:cs="Arial"/>
        </w:rPr>
        <w:t>UNIVERSIDADE FEDERAL DO PARÁ</w:t>
      </w:r>
    </w:p>
    <w:p w14:paraId="00B863D4" w14:textId="77777777" w:rsidR="00A7217C" w:rsidRPr="00A7217C" w:rsidRDefault="00A7217C" w:rsidP="00A7217C">
      <w:pPr>
        <w:pStyle w:val="Cabealho"/>
        <w:jc w:val="center"/>
        <w:rPr>
          <w:rFonts w:cs="Arial"/>
        </w:rPr>
      </w:pPr>
      <w:r w:rsidRPr="00A7217C">
        <w:rPr>
          <w:rFonts w:cs="Arial"/>
        </w:rPr>
        <w:t>PRÓ-REITORIA DE ADMINISTRAÇÃO</w:t>
      </w:r>
    </w:p>
    <w:p w14:paraId="4C51638A" w14:textId="3CDA7DF4" w:rsidR="00FD7CFF" w:rsidRPr="00A7217C" w:rsidRDefault="00A7217C" w:rsidP="00A7217C">
      <w:pPr>
        <w:jc w:val="center"/>
        <w:rPr>
          <w:rFonts w:cs="Arial"/>
          <w:b/>
          <w:bCs/>
          <w:iCs/>
          <w:color w:val="000000"/>
          <w:szCs w:val="20"/>
        </w:rPr>
      </w:pPr>
      <w:r w:rsidRPr="00A7217C">
        <w:rPr>
          <w:rFonts w:cs="Arial"/>
        </w:rPr>
        <w:t>COMISSÃO PERMANENTE DE LICITAÇÃO</w:t>
      </w:r>
    </w:p>
    <w:p w14:paraId="4C51638B" w14:textId="77777777" w:rsidR="00FD05A7" w:rsidRPr="00A7217C" w:rsidRDefault="00FD05A7" w:rsidP="00CB46FC">
      <w:pPr>
        <w:jc w:val="center"/>
        <w:rPr>
          <w:rFonts w:cs="Arial"/>
          <w:b/>
          <w:bCs/>
          <w:iCs/>
          <w:color w:val="000000"/>
          <w:szCs w:val="20"/>
        </w:rPr>
      </w:pPr>
    </w:p>
    <w:p w14:paraId="7BDBD4B5" w14:textId="74E77D74" w:rsidR="00996DCE" w:rsidRDefault="00996DCE" w:rsidP="00CB46FC">
      <w:pPr>
        <w:jc w:val="center"/>
        <w:rPr>
          <w:rFonts w:cs="Arial"/>
          <w:b/>
          <w:bCs/>
          <w:iCs/>
          <w:color w:val="000000"/>
          <w:szCs w:val="20"/>
        </w:rPr>
      </w:pPr>
      <w:r>
        <w:rPr>
          <w:rFonts w:cs="Arial"/>
          <w:b/>
          <w:bCs/>
          <w:iCs/>
          <w:color w:val="000000"/>
          <w:szCs w:val="20"/>
        </w:rPr>
        <w:t>ANEXO III</w:t>
      </w:r>
    </w:p>
    <w:p w14:paraId="254576B3" w14:textId="77777777" w:rsidR="00996DCE" w:rsidRDefault="00996DCE" w:rsidP="00CB46FC">
      <w:pPr>
        <w:jc w:val="center"/>
        <w:rPr>
          <w:rFonts w:cs="Arial"/>
          <w:b/>
          <w:bCs/>
          <w:iCs/>
          <w:color w:val="000000"/>
          <w:szCs w:val="20"/>
        </w:rPr>
      </w:pPr>
    </w:p>
    <w:p w14:paraId="4C51638C" w14:textId="77777777" w:rsidR="00CB46FC" w:rsidRPr="00A7217C" w:rsidRDefault="00CB46FC" w:rsidP="00CB46FC">
      <w:pPr>
        <w:jc w:val="center"/>
        <w:rPr>
          <w:rFonts w:cs="Arial"/>
          <w:b/>
          <w:bCs/>
          <w:iCs/>
          <w:color w:val="000000"/>
          <w:szCs w:val="20"/>
        </w:rPr>
      </w:pPr>
      <w:r w:rsidRPr="00A7217C">
        <w:rPr>
          <w:rFonts w:cs="Arial"/>
          <w:b/>
          <w:bCs/>
          <w:iCs/>
          <w:color w:val="000000"/>
          <w:szCs w:val="20"/>
        </w:rPr>
        <w:t>ATA DE REGISTRO DE PREÇOS</w:t>
      </w:r>
    </w:p>
    <w:p w14:paraId="4C51638D" w14:textId="77777777" w:rsidR="00130234" w:rsidRPr="00A7217C" w:rsidRDefault="00130234" w:rsidP="00CB46FC">
      <w:pPr>
        <w:jc w:val="center"/>
        <w:rPr>
          <w:rFonts w:cs="Arial"/>
          <w:b/>
          <w:bCs/>
          <w:iCs/>
          <w:szCs w:val="20"/>
        </w:rPr>
      </w:pPr>
      <w:r w:rsidRPr="00A7217C">
        <w:rPr>
          <w:rFonts w:cs="Arial"/>
          <w:b/>
          <w:bCs/>
          <w:iCs/>
          <w:szCs w:val="20"/>
        </w:rPr>
        <w:t>(PRESTAÇÃO DE SERVIÇOS)</w:t>
      </w:r>
    </w:p>
    <w:p w14:paraId="4C51638E" w14:textId="77777777" w:rsidR="00C60729" w:rsidRPr="00A7217C" w:rsidRDefault="00C60729" w:rsidP="00CB46FC">
      <w:pPr>
        <w:jc w:val="center"/>
        <w:rPr>
          <w:rFonts w:cs="Arial"/>
          <w:szCs w:val="20"/>
        </w:rPr>
      </w:pPr>
    </w:p>
    <w:p w14:paraId="4C51638F" w14:textId="70CE14B1" w:rsidR="00CB46FC" w:rsidRPr="00A7217C" w:rsidRDefault="00A7217C" w:rsidP="00CB46FC">
      <w:pPr>
        <w:widowControl w:val="0"/>
        <w:autoSpaceDE w:val="0"/>
        <w:autoSpaceDN w:val="0"/>
        <w:adjustRightInd w:val="0"/>
        <w:ind w:right="-15"/>
        <w:jc w:val="center"/>
        <w:rPr>
          <w:rFonts w:cs="Arial"/>
          <w:b/>
          <w:szCs w:val="20"/>
        </w:rPr>
      </w:pPr>
      <w:r w:rsidRPr="00A7217C">
        <w:rPr>
          <w:rFonts w:cs="Arial"/>
          <w:b/>
          <w:szCs w:val="20"/>
        </w:rPr>
        <w:t>UNIVERSIDADE FEDERAL DO PARÁ</w:t>
      </w:r>
    </w:p>
    <w:p w14:paraId="4C516390"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 xml:space="preserve">ATA DE REGISTRO DE PREÇOS </w:t>
      </w:r>
    </w:p>
    <w:p w14:paraId="4C516391" w14:textId="77777777" w:rsidR="00CB46FC" w:rsidRPr="00A7217C" w:rsidRDefault="00CB46FC" w:rsidP="00CB46FC">
      <w:pPr>
        <w:widowControl w:val="0"/>
        <w:autoSpaceDE w:val="0"/>
        <w:autoSpaceDN w:val="0"/>
        <w:adjustRightInd w:val="0"/>
        <w:ind w:right="-30"/>
        <w:jc w:val="center"/>
        <w:rPr>
          <w:rFonts w:cs="Arial"/>
          <w:bCs/>
          <w:szCs w:val="20"/>
        </w:rPr>
      </w:pPr>
      <w:r w:rsidRPr="00A7217C">
        <w:rPr>
          <w:rFonts w:cs="Arial"/>
          <w:bCs/>
          <w:szCs w:val="20"/>
        </w:rPr>
        <w:t>N.º .........</w:t>
      </w:r>
    </w:p>
    <w:p w14:paraId="4C516392" w14:textId="77777777" w:rsidR="00CB46FC" w:rsidRPr="00A7217C" w:rsidRDefault="00CB46FC" w:rsidP="00CB46FC">
      <w:pPr>
        <w:widowControl w:val="0"/>
        <w:autoSpaceDE w:val="0"/>
        <w:autoSpaceDN w:val="0"/>
        <w:adjustRightInd w:val="0"/>
        <w:ind w:right="-30"/>
        <w:jc w:val="both"/>
        <w:rPr>
          <w:rFonts w:cs="Arial"/>
          <w:sz w:val="22"/>
          <w:szCs w:val="22"/>
        </w:rPr>
      </w:pPr>
    </w:p>
    <w:p w14:paraId="4C516393" w14:textId="77777777" w:rsidR="00130234" w:rsidRPr="00A7217C" w:rsidRDefault="00130234" w:rsidP="00CB46FC">
      <w:pPr>
        <w:widowControl w:val="0"/>
        <w:tabs>
          <w:tab w:val="center" w:pos="4779"/>
          <w:tab w:val="right" w:pos="9198"/>
        </w:tabs>
        <w:autoSpaceDE w:val="0"/>
        <w:autoSpaceDN w:val="0"/>
        <w:adjustRightInd w:val="0"/>
        <w:ind w:right="-28"/>
        <w:jc w:val="both"/>
        <w:rPr>
          <w:rFonts w:cs="Arial"/>
          <w:szCs w:val="20"/>
        </w:rPr>
      </w:pPr>
    </w:p>
    <w:p w14:paraId="4C516394" w14:textId="5093C2FB" w:rsidR="00CB46FC" w:rsidRPr="00A7217C" w:rsidRDefault="00A7217C" w:rsidP="00CB46FC">
      <w:pPr>
        <w:widowControl w:val="0"/>
        <w:tabs>
          <w:tab w:val="center" w:pos="4779"/>
          <w:tab w:val="right" w:pos="9198"/>
        </w:tabs>
        <w:autoSpaceDE w:val="0"/>
        <w:autoSpaceDN w:val="0"/>
        <w:adjustRightInd w:val="0"/>
        <w:ind w:right="-28"/>
        <w:jc w:val="both"/>
        <w:rPr>
          <w:rFonts w:cs="Arial"/>
          <w:szCs w:val="20"/>
        </w:rPr>
      </w:pPr>
      <w:r w:rsidRPr="00A7217C">
        <w:rPr>
          <w:rFonts w:cs="Arial"/>
          <w:b/>
          <w:bCs/>
          <w:szCs w:val="20"/>
        </w:rPr>
        <w:t>A UNIVERSIDADE FEDERAL DO PARÁ - UFPA</w:t>
      </w:r>
      <w:r w:rsidRPr="00A7217C">
        <w:rPr>
          <w:rFonts w:cs="Arial"/>
          <w:szCs w:val="20"/>
        </w:rPr>
        <w:t xml:space="preserve">, com sede em Belém, no Estado do Pará, inscrito(a) no CNPJ/MF sob o nº 34.621.748/0001-23, neste ato representada pelo </w:t>
      </w:r>
      <w:r w:rsidRPr="00A7217C">
        <w:rPr>
          <w:rFonts w:cs="Arial"/>
        </w:rPr>
        <w:t xml:space="preserve">Magnífico Reitor, </w:t>
      </w:r>
      <w:r w:rsidRPr="00A7217C">
        <w:rPr>
          <w:rFonts w:cs="Arial"/>
          <w:b/>
        </w:rPr>
        <w:t xml:space="preserve">Prof. Dr. </w:t>
      </w:r>
      <w:r w:rsidRPr="00A7217C">
        <w:rPr>
          <w:rFonts w:cs="Arial"/>
          <w:b/>
          <w:i/>
        </w:rPr>
        <w:t>EMMANUEL ZAGURY TOURINHO</w:t>
      </w:r>
      <w:r w:rsidRPr="00A7217C">
        <w:rPr>
          <w:rFonts w:cs="Arial"/>
          <w:szCs w:val="20"/>
        </w:rPr>
        <w:t>, nomeado pelo Decreto Presidencial de 22 de setembro de 2016, publicado no</w:t>
      </w:r>
      <w:r w:rsidRPr="00A7217C">
        <w:rPr>
          <w:rFonts w:cs="Arial"/>
          <w:i/>
          <w:szCs w:val="20"/>
        </w:rPr>
        <w:t xml:space="preserve"> </w:t>
      </w:r>
      <w:r w:rsidRPr="00A7217C">
        <w:rPr>
          <w:rFonts w:cs="Arial"/>
          <w:i/>
          <w:iCs/>
          <w:szCs w:val="20"/>
        </w:rPr>
        <w:t>DOU</w:t>
      </w:r>
      <w:r w:rsidRPr="00A7217C">
        <w:rPr>
          <w:rFonts w:cs="Arial"/>
          <w:i/>
          <w:szCs w:val="20"/>
        </w:rPr>
        <w:t xml:space="preserve"> </w:t>
      </w:r>
      <w:r w:rsidRPr="00A7217C">
        <w:rPr>
          <w:rFonts w:cs="Arial"/>
          <w:szCs w:val="20"/>
        </w:rPr>
        <w:t xml:space="preserve">de </w:t>
      </w:r>
      <w:r w:rsidRPr="00A7217C">
        <w:rPr>
          <w:rFonts w:cs="Arial"/>
          <w:color w:val="000000" w:themeColor="text1"/>
          <w:szCs w:val="20"/>
        </w:rPr>
        <w:t xml:space="preserve">23 de setembro de 2016, </w:t>
      </w:r>
      <w:r w:rsidR="009162E5" w:rsidRPr="00A7217C">
        <w:rPr>
          <w:rFonts w:cs="Arial"/>
          <w:szCs w:val="20"/>
        </w:rPr>
        <w:t>portador da matrícula funcional nº ..................</w:t>
      </w:r>
      <w:r w:rsidR="00CB46FC" w:rsidRPr="00A7217C">
        <w:rPr>
          <w:rFonts w:cs="Arial"/>
          <w:szCs w:val="20"/>
        </w:rPr>
        <w:t xml:space="preserve">, considerando o julgamento da licitação na modalidade de pregão, na forma </w:t>
      </w:r>
      <w:r w:rsidR="00CB46FC" w:rsidRPr="00A7217C">
        <w:rPr>
          <w:rFonts w:cs="Arial"/>
          <w:iCs/>
          <w:szCs w:val="20"/>
        </w:rPr>
        <w:t>eletrônica</w:t>
      </w:r>
      <w:r w:rsidR="00CB46FC" w:rsidRPr="00A7217C">
        <w:rPr>
          <w:rFonts w:cs="Arial"/>
          <w:szCs w:val="20"/>
        </w:rPr>
        <w:t xml:space="preserve">, para </w:t>
      </w:r>
      <w:r w:rsidR="00831233" w:rsidRPr="00A7217C">
        <w:rPr>
          <w:rFonts w:cs="Arial"/>
          <w:szCs w:val="20"/>
        </w:rPr>
        <w:t>REGISTRO DE PREÇOS nº ......./2</w:t>
      </w:r>
      <w:r w:rsidR="00CB46FC" w:rsidRPr="00A7217C">
        <w:rPr>
          <w:rFonts w:cs="Arial"/>
          <w:szCs w:val="20"/>
        </w:rPr>
        <w:t xml:space="preserve">0..., publicada </w:t>
      </w:r>
      <w:r w:rsidR="00831233" w:rsidRPr="00A7217C">
        <w:rPr>
          <w:rFonts w:cs="Arial"/>
          <w:szCs w:val="20"/>
        </w:rPr>
        <w:t>no ...... de ...../...../20</w:t>
      </w:r>
      <w:r w:rsidR="00CB46FC" w:rsidRPr="00A7217C">
        <w:rPr>
          <w:rFonts w:cs="Arial"/>
          <w:szCs w:val="20"/>
        </w:rPr>
        <w:t>.</w:t>
      </w:r>
      <w:r w:rsidR="00502D9C" w:rsidRPr="00A7217C">
        <w:rPr>
          <w:rFonts w:cs="Arial"/>
          <w:szCs w:val="20"/>
        </w:rPr>
        <w:t>...., processo administrativo n</w:t>
      </w:r>
      <w:r w:rsidR="00CB46FC" w:rsidRPr="00A7217C">
        <w:rPr>
          <w:rFonts w:cs="Arial"/>
          <w:szCs w:val="20"/>
        </w:rPr>
        <w:t xml:space="preserve">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502D9C" w:rsidRPr="00A7217C">
        <w:rPr>
          <w:rFonts w:cs="Arial"/>
          <w:iCs/>
          <w:szCs w:val="20"/>
        </w:rPr>
        <w:t>Decreto n</w:t>
      </w:r>
      <w:r w:rsidR="00113AE6" w:rsidRPr="00A7217C">
        <w:rPr>
          <w:rFonts w:cs="Arial"/>
          <w:iCs/>
          <w:szCs w:val="20"/>
        </w:rPr>
        <w:t>º 7.892</w:t>
      </w:r>
      <w:r w:rsidR="00CB46FC" w:rsidRPr="00A7217C">
        <w:rPr>
          <w:rFonts w:cs="Arial"/>
          <w:iCs/>
          <w:szCs w:val="20"/>
        </w:rPr>
        <w:t xml:space="preserve">, de </w:t>
      </w:r>
      <w:r w:rsidR="00113AE6" w:rsidRPr="00A7217C">
        <w:rPr>
          <w:rFonts w:cs="Arial"/>
          <w:iCs/>
          <w:szCs w:val="20"/>
        </w:rPr>
        <w:t>23 de janeiro de 2013,</w:t>
      </w:r>
      <w:r w:rsidR="00CB46FC" w:rsidRPr="00A7217C">
        <w:rPr>
          <w:rFonts w:cs="Arial"/>
          <w:szCs w:val="20"/>
        </w:rPr>
        <w:t xml:space="preserve"> e em conformidade com as disposições a seguir:</w:t>
      </w:r>
    </w:p>
    <w:p w14:paraId="4C516395" w14:textId="77777777" w:rsidR="00CB46FC" w:rsidRPr="00A7217C" w:rsidRDefault="00CB46FC" w:rsidP="00CB46FC">
      <w:pPr>
        <w:widowControl w:val="0"/>
        <w:tabs>
          <w:tab w:val="center" w:pos="4779"/>
          <w:tab w:val="right" w:pos="9198"/>
        </w:tabs>
        <w:autoSpaceDE w:val="0"/>
        <w:autoSpaceDN w:val="0"/>
        <w:adjustRightInd w:val="0"/>
        <w:ind w:right="-28"/>
        <w:jc w:val="both"/>
        <w:rPr>
          <w:rFonts w:cs="Arial"/>
          <w:szCs w:val="20"/>
        </w:rPr>
      </w:pPr>
    </w:p>
    <w:p w14:paraId="4C516396" w14:textId="77777777" w:rsidR="00CB46FC" w:rsidRPr="00A7217C" w:rsidRDefault="00CB46FC" w:rsidP="00192FE5">
      <w:pPr>
        <w:pStyle w:val="Nivel1"/>
        <w:shd w:val="clear" w:color="auto" w:fill="F2F2F2" w:themeFill="background1" w:themeFillShade="F2"/>
        <w:tabs>
          <w:tab w:val="left" w:pos="567"/>
        </w:tabs>
        <w:spacing w:before="0"/>
        <w:ind w:left="0" w:firstLine="0"/>
      </w:pPr>
      <w:r w:rsidRPr="00A7217C">
        <w:t>DO OBJETO</w:t>
      </w:r>
    </w:p>
    <w:p w14:paraId="4C516397" w14:textId="33B9D6B5" w:rsidR="00CB46FC" w:rsidRPr="00A7217C" w:rsidRDefault="000468B8" w:rsidP="00A7217C">
      <w:pPr>
        <w:numPr>
          <w:ilvl w:val="1"/>
          <w:numId w:val="1"/>
        </w:numPr>
        <w:autoSpaceDE w:val="0"/>
        <w:autoSpaceDN w:val="0"/>
        <w:adjustRightInd w:val="0"/>
        <w:spacing w:before="120" w:after="120" w:line="276" w:lineRule="auto"/>
        <w:ind w:left="0" w:firstLine="0"/>
        <w:jc w:val="both"/>
        <w:rPr>
          <w:rFonts w:cs="Arial"/>
          <w:szCs w:val="20"/>
        </w:rPr>
      </w:pPr>
      <w:r w:rsidRPr="000468B8">
        <w:rPr>
          <w:rFonts w:cs="Arial"/>
          <w:szCs w:val="20"/>
        </w:rPr>
        <w:t xml:space="preserve">A presente licitação tem como objeto o Registro de Preços para futura e eventual contratação de empresa especializada na </w:t>
      </w:r>
      <w:r w:rsidRPr="000468B8">
        <w:rPr>
          <w:rFonts w:cs="Arial"/>
          <w:b/>
          <w:bCs/>
          <w:szCs w:val="20"/>
        </w:rPr>
        <w:t>PRESTAÇÃO DE SERVIÇOS DE NATUREZA</w:t>
      </w:r>
      <w:r w:rsidR="00A7217C" w:rsidRPr="00A7217C">
        <w:rPr>
          <w:rFonts w:cs="Arial"/>
          <w:szCs w:val="20"/>
        </w:rPr>
        <w:t xml:space="preserve"> </w:t>
      </w:r>
      <w:r w:rsidR="00A7217C" w:rsidRPr="00A7217C">
        <w:rPr>
          <w:rFonts w:cs="Arial"/>
          <w:b/>
          <w:szCs w:val="22"/>
        </w:rPr>
        <w:t>NATUREZA AUXILIAR, INSTRUMENTAL OU ACESSÓRIA</w:t>
      </w:r>
      <w:r w:rsidR="00CB46FC" w:rsidRPr="00A7217C">
        <w:rPr>
          <w:rFonts w:cs="Arial"/>
          <w:szCs w:val="20"/>
        </w:rPr>
        <w:t>, especificado(s) no(s) item(ns)</w:t>
      </w:r>
      <w:r w:rsidR="00A7217C" w:rsidRPr="00A7217C">
        <w:rPr>
          <w:rFonts w:cs="Arial"/>
          <w:szCs w:val="20"/>
        </w:rPr>
        <w:t xml:space="preserve"> 1 e 5</w:t>
      </w:r>
      <w:r w:rsidR="00CB46FC" w:rsidRPr="00A7217C">
        <w:rPr>
          <w:rFonts w:cs="Arial"/>
          <w:szCs w:val="20"/>
        </w:rPr>
        <w:t xml:space="preserve"> </w:t>
      </w:r>
      <w:r w:rsidR="00FD7CFF" w:rsidRPr="00A7217C">
        <w:rPr>
          <w:rFonts w:cs="Arial"/>
          <w:szCs w:val="20"/>
        </w:rPr>
        <w:t>T</w:t>
      </w:r>
      <w:r w:rsidR="00CB46FC" w:rsidRPr="00A7217C">
        <w:rPr>
          <w:rFonts w:cs="Arial"/>
          <w:szCs w:val="20"/>
        </w:rPr>
        <w:t xml:space="preserve">ermo de </w:t>
      </w:r>
      <w:r w:rsidR="00FD7CFF" w:rsidRPr="00A7217C">
        <w:rPr>
          <w:rFonts w:cs="Arial"/>
          <w:szCs w:val="20"/>
        </w:rPr>
        <w:t>R</w:t>
      </w:r>
      <w:r w:rsidR="00CB46FC" w:rsidRPr="00A7217C">
        <w:rPr>
          <w:rFonts w:cs="Arial"/>
          <w:szCs w:val="20"/>
        </w:rPr>
        <w:t>eferência, anexo</w:t>
      </w:r>
      <w:r w:rsidR="00A7217C" w:rsidRPr="00A7217C">
        <w:rPr>
          <w:rFonts w:cs="Arial"/>
          <w:szCs w:val="20"/>
        </w:rPr>
        <w:t xml:space="preserve"> I</w:t>
      </w:r>
      <w:r w:rsidR="00CB46FC" w:rsidRPr="00A7217C">
        <w:rPr>
          <w:rFonts w:cs="Arial"/>
          <w:szCs w:val="20"/>
        </w:rPr>
        <w:t xml:space="preserve"> do edital de </w:t>
      </w:r>
      <w:r w:rsidR="00CB46FC" w:rsidRPr="00A7217C">
        <w:rPr>
          <w:rFonts w:cs="Arial"/>
          <w:i/>
          <w:szCs w:val="20"/>
        </w:rPr>
        <w:t>Pregão</w:t>
      </w:r>
      <w:r w:rsidR="00CB46FC" w:rsidRPr="00A7217C">
        <w:rPr>
          <w:rFonts w:cs="Arial"/>
          <w:szCs w:val="20"/>
        </w:rPr>
        <w:t xml:space="preserve"> nº ........../20..., que é parte integrante desta Ata, assim como a proposta vencedora, independentemente de transcrição.</w:t>
      </w:r>
    </w:p>
    <w:p w14:paraId="4C516398" w14:textId="77777777" w:rsidR="00CB46FC" w:rsidRPr="00A7217C" w:rsidRDefault="00CB46FC" w:rsidP="00A7217C">
      <w:pPr>
        <w:pStyle w:val="Nivel1"/>
        <w:shd w:val="clear" w:color="auto" w:fill="F2F2F2" w:themeFill="background1" w:themeFillShade="F2"/>
        <w:spacing w:before="0"/>
      </w:pPr>
      <w:r w:rsidRPr="00A7217C">
        <w:t>DOS PREÇOS, ESPECIFICAÇÕES E QUANTITATIVOS</w:t>
      </w:r>
    </w:p>
    <w:p w14:paraId="4C516399" w14:textId="05D26B55" w:rsidR="00CB46FC" w:rsidRDefault="00CB46FC"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preço registrado, as especificações do objeto</w:t>
      </w:r>
      <w:r w:rsidR="00130234" w:rsidRPr="00A7217C">
        <w:rPr>
          <w:rFonts w:cs="Arial"/>
          <w:szCs w:val="20"/>
        </w:rPr>
        <w:t xml:space="preserve"> </w:t>
      </w:r>
      <w:r w:rsidRPr="00A7217C">
        <w:rPr>
          <w:rFonts w:cs="Arial"/>
          <w:szCs w:val="20"/>
        </w:rPr>
        <w:t xml:space="preserve">e as demais condições ofertadas na(s) proposta(s) são as que seguem: </w:t>
      </w:r>
    </w:p>
    <w:tbl>
      <w:tblPr>
        <w:tblW w:w="541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
        <w:gridCol w:w="1702"/>
        <w:gridCol w:w="849"/>
        <w:gridCol w:w="851"/>
        <w:gridCol w:w="284"/>
        <w:gridCol w:w="994"/>
        <w:gridCol w:w="994"/>
        <w:gridCol w:w="1133"/>
        <w:gridCol w:w="1413"/>
        <w:gridCol w:w="1558"/>
      </w:tblGrid>
      <w:tr w:rsidR="00976480" w:rsidRPr="00954551" w14:paraId="17F907E4" w14:textId="77777777" w:rsidTr="00225737">
        <w:trPr>
          <w:trHeight w:val="991"/>
        </w:trPr>
        <w:tc>
          <w:tcPr>
            <w:tcW w:w="142" w:type="pct"/>
          </w:tcPr>
          <w:p w14:paraId="776167EE" w14:textId="77777777" w:rsidR="00976480" w:rsidRPr="00954551" w:rsidRDefault="00976480" w:rsidP="00DA4810">
            <w:pPr>
              <w:widowControl w:val="0"/>
              <w:suppressAutoHyphens/>
              <w:contextualSpacing/>
              <w:rPr>
                <w:rFonts w:cs="Arial"/>
                <w:bCs/>
                <w:sz w:val="18"/>
                <w:szCs w:val="18"/>
              </w:rPr>
            </w:pPr>
            <w:r w:rsidRPr="00954551">
              <w:rPr>
                <w:rFonts w:cs="Arial"/>
                <w:bCs/>
                <w:sz w:val="18"/>
                <w:szCs w:val="18"/>
              </w:rPr>
              <w:t>ITEM</w:t>
            </w:r>
          </w:p>
          <w:p w14:paraId="6EDD0B9F" w14:textId="77777777" w:rsidR="00976480" w:rsidRPr="00954551" w:rsidRDefault="00976480" w:rsidP="00DA4810">
            <w:pPr>
              <w:widowControl w:val="0"/>
              <w:suppressAutoHyphens/>
              <w:contextualSpacing/>
              <w:jc w:val="center"/>
              <w:rPr>
                <w:rFonts w:cs="Arial"/>
                <w:sz w:val="18"/>
                <w:szCs w:val="18"/>
              </w:rPr>
            </w:pPr>
          </w:p>
          <w:p w14:paraId="3113BDD6" w14:textId="77777777" w:rsidR="00976480" w:rsidRPr="00954551" w:rsidRDefault="00976480" w:rsidP="00DA4810">
            <w:pPr>
              <w:widowControl w:val="0"/>
              <w:suppressAutoHyphens/>
              <w:contextualSpacing/>
              <w:jc w:val="center"/>
              <w:rPr>
                <w:rFonts w:cs="Arial"/>
                <w:sz w:val="18"/>
                <w:szCs w:val="18"/>
              </w:rPr>
            </w:pPr>
          </w:p>
        </w:tc>
        <w:tc>
          <w:tcPr>
            <w:tcW w:w="845" w:type="pct"/>
            <w:hideMark/>
          </w:tcPr>
          <w:p w14:paraId="5D6683F2" w14:textId="77777777" w:rsidR="00976480" w:rsidRPr="00954551" w:rsidRDefault="00976480" w:rsidP="00DA4810">
            <w:pPr>
              <w:contextualSpacing/>
              <w:jc w:val="center"/>
              <w:rPr>
                <w:rFonts w:cs="Arial"/>
                <w:bCs/>
                <w:sz w:val="18"/>
                <w:szCs w:val="18"/>
              </w:rPr>
            </w:pPr>
            <w:r w:rsidRPr="00954551">
              <w:rPr>
                <w:rFonts w:cs="Arial"/>
                <w:bCs/>
                <w:sz w:val="18"/>
                <w:szCs w:val="18"/>
              </w:rPr>
              <w:t>DESCRIÇÃO/</w:t>
            </w:r>
          </w:p>
          <w:p w14:paraId="40E0C683" w14:textId="77777777" w:rsidR="00976480" w:rsidRPr="00954551" w:rsidRDefault="00976480" w:rsidP="00DA4810">
            <w:pPr>
              <w:widowControl w:val="0"/>
              <w:suppressAutoHyphens/>
              <w:contextualSpacing/>
              <w:jc w:val="center"/>
              <w:rPr>
                <w:rFonts w:cs="Arial"/>
                <w:sz w:val="18"/>
                <w:szCs w:val="18"/>
              </w:rPr>
            </w:pPr>
            <w:r w:rsidRPr="00954551">
              <w:rPr>
                <w:rFonts w:cs="Arial"/>
                <w:bCs/>
                <w:sz w:val="18"/>
                <w:szCs w:val="18"/>
              </w:rPr>
              <w:t>ESPECIFICAÇÃO DOS SERVIÇOS</w:t>
            </w:r>
          </w:p>
        </w:tc>
        <w:tc>
          <w:tcPr>
            <w:tcW w:w="422" w:type="pct"/>
            <w:hideMark/>
          </w:tcPr>
          <w:p w14:paraId="0A2C6323" w14:textId="77777777" w:rsidR="00976480" w:rsidRPr="00954551" w:rsidRDefault="00976480" w:rsidP="00DA4810">
            <w:pPr>
              <w:widowControl w:val="0"/>
              <w:suppressAutoHyphens/>
              <w:contextualSpacing/>
              <w:jc w:val="center"/>
              <w:rPr>
                <w:rFonts w:cs="Arial"/>
                <w:bCs/>
                <w:sz w:val="18"/>
                <w:szCs w:val="18"/>
              </w:rPr>
            </w:pPr>
            <w:r w:rsidRPr="00954551">
              <w:rPr>
                <w:rFonts w:cs="Arial"/>
                <w:bCs/>
                <w:sz w:val="18"/>
                <w:szCs w:val="18"/>
              </w:rPr>
              <w:t>Unid.</w:t>
            </w:r>
          </w:p>
        </w:tc>
        <w:tc>
          <w:tcPr>
            <w:tcW w:w="423" w:type="pct"/>
            <w:hideMark/>
          </w:tcPr>
          <w:p w14:paraId="63E3FD7F"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Quant. De postos</w:t>
            </w:r>
          </w:p>
        </w:tc>
        <w:tc>
          <w:tcPr>
            <w:tcW w:w="141" w:type="pct"/>
          </w:tcPr>
          <w:p w14:paraId="3C80CB6D"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Turno</w:t>
            </w:r>
          </w:p>
        </w:tc>
        <w:tc>
          <w:tcPr>
            <w:tcW w:w="494" w:type="pct"/>
          </w:tcPr>
          <w:p w14:paraId="3408E9B8"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Jornada</w:t>
            </w:r>
          </w:p>
        </w:tc>
        <w:tc>
          <w:tcPr>
            <w:tcW w:w="494" w:type="pct"/>
            <w:hideMark/>
          </w:tcPr>
          <w:p w14:paraId="54FAF882" w14:textId="77777777" w:rsidR="00976480" w:rsidRPr="00795211" w:rsidRDefault="00976480" w:rsidP="00DA4810">
            <w:pPr>
              <w:widowControl w:val="0"/>
              <w:suppressAutoHyphens/>
              <w:contextualSpacing/>
              <w:jc w:val="center"/>
              <w:rPr>
                <w:rFonts w:cs="Arial"/>
                <w:bCs/>
                <w:sz w:val="18"/>
                <w:szCs w:val="18"/>
              </w:rPr>
            </w:pPr>
            <w:r w:rsidRPr="00795211">
              <w:rPr>
                <w:rFonts w:cs="Arial"/>
                <w:sz w:val="18"/>
                <w:szCs w:val="18"/>
              </w:rPr>
              <w:t xml:space="preserve">Valor de um posto de serviço </w:t>
            </w:r>
          </w:p>
        </w:tc>
        <w:tc>
          <w:tcPr>
            <w:tcW w:w="563" w:type="pct"/>
          </w:tcPr>
          <w:p w14:paraId="4F14DB58" w14:textId="5631B52F"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Valor unitário (valor de um posto  x 12 meses)</w:t>
            </w:r>
          </w:p>
        </w:tc>
        <w:tc>
          <w:tcPr>
            <w:tcW w:w="702" w:type="pct"/>
          </w:tcPr>
          <w:p w14:paraId="3B1C63B3" w14:textId="3053FEBA"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Valor Mensal</w:t>
            </w:r>
            <w:r w:rsidR="0024040F" w:rsidRPr="00795211">
              <w:rPr>
                <w:rFonts w:cs="Arial"/>
                <w:bCs/>
                <w:sz w:val="18"/>
                <w:szCs w:val="18"/>
              </w:rPr>
              <w:t xml:space="preserve"> </w:t>
            </w:r>
            <w:r w:rsidRPr="00795211">
              <w:rPr>
                <w:rFonts w:cs="Arial"/>
                <w:bCs/>
                <w:sz w:val="18"/>
                <w:szCs w:val="18"/>
              </w:rPr>
              <w:t xml:space="preserve"> Total</w:t>
            </w:r>
          </w:p>
        </w:tc>
        <w:tc>
          <w:tcPr>
            <w:tcW w:w="775" w:type="pct"/>
          </w:tcPr>
          <w:p w14:paraId="4B29A703" w14:textId="77777777" w:rsidR="00976480" w:rsidRPr="00795211" w:rsidRDefault="00976480" w:rsidP="00DA4810">
            <w:pPr>
              <w:widowControl w:val="0"/>
              <w:suppressAutoHyphens/>
              <w:contextualSpacing/>
              <w:jc w:val="center"/>
              <w:rPr>
                <w:rFonts w:cs="Arial"/>
                <w:bCs/>
                <w:sz w:val="18"/>
                <w:szCs w:val="18"/>
              </w:rPr>
            </w:pPr>
            <w:r w:rsidRPr="00795211">
              <w:rPr>
                <w:rFonts w:cs="Arial"/>
                <w:bCs/>
                <w:sz w:val="18"/>
                <w:szCs w:val="18"/>
              </w:rPr>
              <w:t>Valor Máximo Aceitável/ anual</w:t>
            </w:r>
          </w:p>
        </w:tc>
      </w:tr>
      <w:tr w:rsidR="00976480" w:rsidRPr="00954551" w14:paraId="7A20F3C2" w14:textId="77777777" w:rsidTr="00225737">
        <w:trPr>
          <w:trHeight w:val="488"/>
        </w:trPr>
        <w:tc>
          <w:tcPr>
            <w:tcW w:w="142" w:type="pct"/>
          </w:tcPr>
          <w:p w14:paraId="47B07B96"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1</w:t>
            </w:r>
          </w:p>
        </w:tc>
        <w:tc>
          <w:tcPr>
            <w:tcW w:w="845" w:type="pct"/>
            <w:shd w:val="clear" w:color="auto" w:fill="FFFFFF"/>
          </w:tcPr>
          <w:p w14:paraId="58820773" w14:textId="77777777" w:rsidR="00976480" w:rsidRPr="00954551" w:rsidRDefault="00976480" w:rsidP="00DA4810">
            <w:pPr>
              <w:contextualSpacing/>
              <w:jc w:val="both"/>
              <w:rPr>
                <w:rFonts w:cs="Arial"/>
                <w:sz w:val="18"/>
                <w:szCs w:val="18"/>
              </w:rPr>
            </w:pPr>
            <w:r w:rsidRPr="00954551">
              <w:rPr>
                <w:rFonts w:cs="Arial"/>
                <w:sz w:val="18"/>
                <w:szCs w:val="18"/>
              </w:rPr>
              <w:t>Auxiliar Administrativo</w:t>
            </w:r>
          </w:p>
        </w:tc>
        <w:tc>
          <w:tcPr>
            <w:tcW w:w="422" w:type="pct"/>
          </w:tcPr>
          <w:p w14:paraId="0F64BE71"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26EAAB9A"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40</w:t>
            </w:r>
          </w:p>
        </w:tc>
        <w:tc>
          <w:tcPr>
            <w:tcW w:w="141" w:type="pct"/>
          </w:tcPr>
          <w:p w14:paraId="13C5EF6A"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2B7E7F64"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Pr>
          <w:p w14:paraId="2EE9D68D"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4.251,00</w:t>
            </w:r>
          </w:p>
        </w:tc>
        <w:tc>
          <w:tcPr>
            <w:tcW w:w="563" w:type="pct"/>
          </w:tcPr>
          <w:p w14:paraId="34452084" w14:textId="794543F8" w:rsidR="00976480" w:rsidRPr="00795211" w:rsidRDefault="0024040F" w:rsidP="00DA4810">
            <w:pPr>
              <w:widowControl w:val="0"/>
              <w:jc w:val="center"/>
              <w:rPr>
                <w:rFonts w:cs="Arial"/>
                <w:sz w:val="18"/>
                <w:szCs w:val="18"/>
              </w:rPr>
            </w:pPr>
            <w:r w:rsidRPr="00795211">
              <w:rPr>
                <w:rFonts w:cs="Arial"/>
                <w:sz w:val="18"/>
                <w:szCs w:val="18"/>
              </w:rPr>
              <w:t>51.012,00</w:t>
            </w:r>
          </w:p>
        </w:tc>
        <w:tc>
          <w:tcPr>
            <w:tcW w:w="702" w:type="pct"/>
          </w:tcPr>
          <w:p w14:paraId="5BD8B40A" w14:textId="6E2FA11F" w:rsidR="00976480" w:rsidRPr="00795211" w:rsidRDefault="00976480" w:rsidP="00DA4810">
            <w:pPr>
              <w:widowControl w:val="0"/>
              <w:jc w:val="center"/>
              <w:rPr>
                <w:rFonts w:cs="Arial"/>
                <w:sz w:val="18"/>
                <w:szCs w:val="18"/>
              </w:rPr>
            </w:pPr>
            <w:r w:rsidRPr="00795211">
              <w:rPr>
                <w:rFonts w:cs="Arial"/>
                <w:sz w:val="18"/>
                <w:szCs w:val="18"/>
              </w:rPr>
              <w:t>170.040,00</w:t>
            </w:r>
          </w:p>
        </w:tc>
        <w:tc>
          <w:tcPr>
            <w:tcW w:w="775" w:type="pct"/>
          </w:tcPr>
          <w:p w14:paraId="237FD527" w14:textId="77777777" w:rsidR="00976480" w:rsidRPr="00795211" w:rsidRDefault="00976480" w:rsidP="00DA4810">
            <w:pPr>
              <w:widowControl w:val="0"/>
              <w:jc w:val="center"/>
              <w:rPr>
                <w:rFonts w:cs="Arial"/>
                <w:sz w:val="18"/>
                <w:szCs w:val="18"/>
              </w:rPr>
            </w:pPr>
            <w:r w:rsidRPr="00795211">
              <w:rPr>
                <w:rFonts w:cs="Arial"/>
                <w:sz w:val="18"/>
                <w:szCs w:val="18"/>
              </w:rPr>
              <w:t>2.040.480,00</w:t>
            </w:r>
          </w:p>
        </w:tc>
      </w:tr>
      <w:tr w:rsidR="00976480" w:rsidRPr="00954551" w14:paraId="04D493B2" w14:textId="77777777" w:rsidTr="00225737">
        <w:trPr>
          <w:trHeight w:val="1006"/>
        </w:trPr>
        <w:tc>
          <w:tcPr>
            <w:tcW w:w="142" w:type="pct"/>
          </w:tcPr>
          <w:p w14:paraId="5D345B53"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2</w:t>
            </w:r>
          </w:p>
        </w:tc>
        <w:tc>
          <w:tcPr>
            <w:tcW w:w="845" w:type="pct"/>
            <w:shd w:val="clear" w:color="auto" w:fill="FFFFFF"/>
          </w:tcPr>
          <w:p w14:paraId="3CA0771D" w14:textId="77777777" w:rsidR="00976480" w:rsidRPr="00954551" w:rsidRDefault="00976480" w:rsidP="00DA4810">
            <w:pPr>
              <w:contextualSpacing/>
              <w:jc w:val="both"/>
              <w:rPr>
                <w:rFonts w:cs="Arial"/>
                <w:sz w:val="18"/>
                <w:szCs w:val="18"/>
              </w:rPr>
            </w:pPr>
            <w:r w:rsidRPr="00954551">
              <w:rPr>
                <w:rFonts w:cs="Arial"/>
                <w:bCs/>
                <w:sz w:val="18"/>
                <w:szCs w:val="18"/>
              </w:rPr>
              <w:t>Carregador (veículos de transportes terrestres)</w:t>
            </w:r>
          </w:p>
        </w:tc>
        <w:tc>
          <w:tcPr>
            <w:tcW w:w="422" w:type="pct"/>
          </w:tcPr>
          <w:p w14:paraId="730665F4"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57823A59"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6</w:t>
            </w:r>
          </w:p>
        </w:tc>
        <w:tc>
          <w:tcPr>
            <w:tcW w:w="141" w:type="pct"/>
          </w:tcPr>
          <w:p w14:paraId="3A055A26"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7A603A45"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 xml:space="preserve">44 </w:t>
            </w:r>
            <w:bookmarkStart w:id="0" w:name="_GoBack"/>
            <w:bookmarkEnd w:id="0"/>
            <w:r w:rsidRPr="00795211">
              <w:rPr>
                <w:rStyle w:val="Forte"/>
                <w:rFonts w:eastAsia="Calibri" w:cs="Arial"/>
                <w:sz w:val="18"/>
                <w:szCs w:val="18"/>
              </w:rPr>
              <w:t>horas</w:t>
            </w:r>
          </w:p>
        </w:tc>
        <w:tc>
          <w:tcPr>
            <w:tcW w:w="494" w:type="pct"/>
          </w:tcPr>
          <w:p w14:paraId="58A85A6F"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3.307,51</w:t>
            </w:r>
          </w:p>
        </w:tc>
        <w:tc>
          <w:tcPr>
            <w:tcW w:w="563" w:type="pct"/>
          </w:tcPr>
          <w:p w14:paraId="41339605" w14:textId="2B143B46" w:rsidR="00976480" w:rsidRPr="00795211" w:rsidRDefault="0024040F" w:rsidP="00DA4810">
            <w:pPr>
              <w:widowControl w:val="0"/>
              <w:jc w:val="center"/>
              <w:rPr>
                <w:rFonts w:cs="Arial"/>
                <w:sz w:val="18"/>
                <w:szCs w:val="18"/>
              </w:rPr>
            </w:pPr>
            <w:r w:rsidRPr="00795211">
              <w:rPr>
                <w:rFonts w:cs="Arial"/>
                <w:sz w:val="18"/>
                <w:szCs w:val="18"/>
              </w:rPr>
              <w:t>39.690,12</w:t>
            </w:r>
          </w:p>
        </w:tc>
        <w:tc>
          <w:tcPr>
            <w:tcW w:w="702" w:type="pct"/>
          </w:tcPr>
          <w:p w14:paraId="4DA2276B" w14:textId="5AFD4457" w:rsidR="00976480" w:rsidRPr="00795211" w:rsidRDefault="00976480" w:rsidP="00DA4810">
            <w:pPr>
              <w:widowControl w:val="0"/>
              <w:jc w:val="center"/>
              <w:rPr>
                <w:rFonts w:cs="Arial"/>
                <w:sz w:val="18"/>
                <w:szCs w:val="18"/>
              </w:rPr>
            </w:pPr>
            <w:r w:rsidRPr="00795211">
              <w:rPr>
                <w:rFonts w:cs="Arial"/>
                <w:sz w:val="18"/>
                <w:szCs w:val="18"/>
              </w:rPr>
              <w:t>19.845,06</w:t>
            </w:r>
          </w:p>
        </w:tc>
        <w:tc>
          <w:tcPr>
            <w:tcW w:w="775" w:type="pct"/>
          </w:tcPr>
          <w:p w14:paraId="60CF1E91" w14:textId="77777777" w:rsidR="00976480" w:rsidRPr="00795211" w:rsidRDefault="00976480" w:rsidP="00DA4810">
            <w:pPr>
              <w:widowControl w:val="0"/>
              <w:jc w:val="center"/>
              <w:rPr>
                <w:rFonts w:cs="Arial"/>
                <w:sz w:val="18"/>
                <w:szCs w:val="18"/>
              </w:rPr>
            </w:pPr>
            <w:r w:rsidRPr="00795211">
              <w:rPr>
                <w:rFonts w:cs="Arial"/>
                <w:sz w:val="18"/>
                <w:szCs w:val="18"/>
              </w:rPr>
              <w:t>238.140,72</w:t>
            </w:r>
          </w:p>
        </w:tc>
      </w:tr>
      <w:tr w:rsidR="00976480" w:rsidRPr="00954551" w14:paraId="5E3FEBF2" w14:textId="77777777" w:rsidTr="00225737">
        <w:trPr>
          <w:trHeight w:val="488"/>
        </w:trPr>
        <w:tc>
          <w:tcPr>
            <w:tcW w:w="142" w:type="pct"/>
          </w:tcPr>
          <w:p w14:paraId="6A32C02B"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lastRenderedPageBreak/>
              <w:t>3</w:t>
            </w:r>
          </w:p>
        </w:tc>
        <w:tc>
          <w:tcPr>
            <w:tcW w:w="845" w:type="pct"/>
            <w:shd w:val="clear" w:color="auto" w:fill="FFFFFF"/>
          </w:tcPr>
          <w:p w14:paraId="38032DC7" w14:textId="77777777" w:rsidR="00976480" w:rsidRPr="00954551" w:rsidRDefault="00976480" w:rsidP="00DA4810">
            <w:pPr>
              <w:contextualSpacing/>
              <w:jc w:val="both"/>
              <w:rPr>
                <w:rFonts w:cs="Arial"/>
                <w:sz w:val="18"/>
                <w:szCs w:val="18"/>
              </w:rPr>
            </w:pPr>
            <w:r w:rsidRPr="00954551">
              <w:rPr>
                <w:rFonts w:cs="Arial"/>
                <w:sz w:val="18"/>
                <w:szCs w:val="18"/>
              </w:rPr>
              <w:t>Contínuo</w:t>
            </w:r>
          </w:p>
        </w:tc>
        <w:tc>
          <w:tcPr>
            <w:tcW w:w="422" w:type="pct"/>
          </w:tcPr>
          <w:p w14:paraId="6D00044E"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34B21C72"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10</w:t>
            </w:r>
          </w:p>
        </w:tc>
        <w:tc>
          <w:tcPr>
            <w:tcW w:w="141" w:type="pct"/>
          </w:tcPr>
          <w:p w14:paraId="2FFA21D9"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29F152E8"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Pr>
          <w:p w14:paraId="2A06564A"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3.196,53</w:t>
            </w:r>
          </w:p>
        </w:tc>
        <w:tc>
          <w:tcPr>
            <w:tcW w:w="563" w:type="pct"/>
          </w:tcPr>
          <w:p w14:paraId="1D95661D" w14:textId="77777777" w:rsidR="00976480" w:rsidRPr="00795211" w:rsidRDefault="0024040F" w:rsidP="00DA4810">
            <w:pPr>
              <w:widowControl w:val="0"/>
              <w:jc w:val="center"/>
              <w:rPr>
                <w:rFonts w:cs="Arial"/>
                <w:sz w:val="18"/>
                <w:szCs w:val="18"/>
              </w:rPr>
            </w:pPr>
            <w:r w:rsidRPr="00795211">
              <w:rPr>
                <w:rFonts w:cs="Arial"/>
                <w:sz w:val="18"/>
                <w:szCs w:val="18"/>
              </w:rPr>
              <w:t>38.358,36</w:t>
            </w:r>
          </w:p>
          <w:p w14:paraId="26F9C376" w14:textId="3A064517" w:rsidR="0024040F" w:rsidRPr="00795211" w:rsidRDefault="0024040F" w:rsidP="00DA4810">
            <w:pPr>
              <w:widowControl w:val="0"/>
              <w:jc w:val="center"/>
              <w:rPr>
                <w:rFonts w:cs="Arial"/>
                <w:sz w:val="18"/>
                <w:szCs w:val="18"/>
              </w:rPr>
            </w:pPr>
          </w:p>
        </w:tc>
        <w:tc>
          <w:tcPr>
            <w:tcW w:w="702" w:type="pct"/>
          </w:tcPr>
          <w:p w14:paraId="50291DB6" w14:textId="730F248A" w:rsidR="00976480" w:rsidRPr="00795211" w:rsidRDefault="00976480" w:rsidP="00DA4810">
            <w:pPr>
              <w:widowControl w:val="0"/>
              <w:jc w:val="center"/>
              <w:rPr>
                <w:rFonts w:cs="Arial"/>
                <w:sz w:val="18"/>
                <w:szCs w:val="18"/>
              </w:rPr>
            </w:pPr>
            <w:r w:rsidRPr="00795211">
              <w:rPr>
                <w:rFonts w:cs="Arial"/>
                <w:sz w:val="18"/>
                <w:szCs w:val="18"/>
              </w:rPr>
              <w:t>31.965,30</w:t>
            </w:r>
          </w:p>
        </w:tc>
        <w:tc>
          <w:tcPr>
            <w:tcW w:w="775" w:type="pct"/>
          </w:tcPr>
          <w:p w14:paraId="5465BE3C" w14:textId="77777777" w:rsidR="00976480" w:rsidRPr="00795211" w:rsidRDefault="00976480" w:rsidP="00DA4810">
            <w:pPr>
              <w:widowControl w:val="0"/>
              <w:jc w:val="center"/>
              <w:rPr>
                <w:rFonts w:cs="Arial"/>
                <w:sz w:val="18"/>
                <w:szCs w:val="18"/>
              </w:rPr>
            </w:pPr>
            <w:r w:rsidRPr="00795211">
              <w:rPr>
                <w:rFonts w:cs="Arial"/>
                <w:sz w:val="18"/>
                <w:szCs w:val="18"/>
              </w:rPr>
              <w:t>383.583,60</w:t>
            </w:r>
          </w:p>
        </w:tc>
      </w:tr>
      <w:tr w:rsidR="00976480" w:rsidRPr="00954551" w14:paraId="014E53DF" w14:textId="77777777" w:rsidTr="00225737">
        <w:trPr>
          <w:trHeight w:val="488"/>
        </w:trPr>
        <w:tc>
          <w:tcPr>
            <w:tcW w:w="142" w:type="pct"/>
          </w:tcPr>
          <w:p w14:paraId="554B8F2F"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4</w:t>
            </w:r>
          </w:p>
        </w:tc>
        <w:tc>
          <w:tcPr>
            <w:tcW w:w="845" w:type="pct"/>
            <w:shd w:val="clear" w:color="auto" w:fill="FFFFFF"/>
          </w:tcPr>
          <w:p w14:paraId="4EC0E9F8" w14:textId="77777777" w:rsidR="00976480" w:rsidRPr="00954551" w:rsidRDefault="00976480" w:rsidP="00DA4810">
            <w:pPr>
              <w:contextualSpacing/>
              <w:jc w:val="both"/>
              <w:rPr>
                <w:rFonts w:cs="Arial"/>
                <w:sz w:val="18"/>
                <w:szCs w:val="18"/>
              </w:rPr>
            </w:pPr>
            <w:r w:rsidRPr="00954551">
              <w:rPr>
                <w:rFonts w:cs="Arial"/>
                <w:bCs/>
                <w:sz w:val="18"/>
                <w:szCs w:val="18"/>
                <w:shd w:val="clear" w:color="auto" w:fill="FFFFFF"/>
              </w:rPr>
              <w:t>Secretária(o) executiva(o)</w:t>
            </w:r>
          </w:p>
        </w:tc>
        <w:tc>
          <w:tcPr>
            <w:tcW w:w="422" w:type="pct"/>
          </w:tcPr>
          <w:p w14:paraId="59DCBE83"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04858541"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8</w:t>
            </w:r>
          </w:p>
        </w:tc>
        <w:tc>
          <w:tcPr>
            <w:tcW w:w="141" w:type="pct"/>
          </w:tcPr>
          <w:p w14:paraId="1155C40A"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224E7AA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Pr>
          <w:p w14:paraId="37C4AD17"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6.652,48</w:t>
            </w:r>
          </w:p>
        </w:tc>
        <w:tc>
          <w:tcPr>
            <w:tcW w:w="563" w:type="pct"/>
          </w:tcPr>
          <w:p w14:paraId="76B7947F" w14:textId="56AA94F2" w:rsidR="00976480" w:rsidRPr="00795211" w:rsidRDefault="0024040F" w:rsidP="00DA4810">
            <w:pPr>
              <w:widowControl w:val="0"/>
              <w:jc w:val="center"/>
              <w:rPr>
                <w:rFonts w:cs="Arial"/>
                <w:sz w:val="18"/>
                <w:szCs w:val="18"/>
              </w:rPr>
            </w:pPr>
            <w:r w:rsidRPr="00795211">
              <w:rPr>
                <w:rFonts w:cs="Arial"/>
                <w:sz w:val="18"/>
                <w:szCs w:val="18"/>
              </w:rPr>
              <w:t>79.</w:t>
            </w:r>
            <w:r w:rsidR="00266D8F" w:rsidRPr="00795211">
              <w:rPr>
                <w:rFonts w:cs="Arial"/>
                <w:sz w:val="18"/>
                <w:szCs w:val="18"/>
              </w:rPr>
              <w:t>8</w:t>
            </w:r>
            <w:r w:rsidRPr="00795211">
              <w:rPr>
                <w:rFonts w:cs="Arial"/>
                <w:sz w:val="18"/>
                <w:szCs w:val="18"/>
              </w:rPr>
              <w:t>29,76</w:t>
            </w:r>
          </w:p>
        </w:tc>
        <w:tc>
          <w:tcPr>
            <w:tcW w:w="702" w:type="pct"/>
          </w:tcPr>
          <w:p w14:paraId="0F312353" w14:textId="56CC4D1F" w:rsidR="00976480" w:rsidRPr="00795211" w:rsidRDefault="00976480" w:rsidP="00DA4810">
            <w:pPr>
              <w:widowControl w:val="0"/>
              <w:jc w:val="center"/>
              <w:rPr>
                <w:rFonts w:cs="Arial"/>
                <w:sz w:val="18"/>
                <w:szCs w:val="18"/>
              </w:rPr>
            </w:pPr>
            <w:r w:rsidRPr="00795211">
              <w:rPr>
                <w:rFonts w:cs="Arial"/>
                <w:sz w:val="18"/>
                <w:szCs w:val="18"/>
              </w:rPr>
              <w:t>53.219,84</w:t>
            </w:r>
          </w:p>
        </w:tc>
        <w:tc>
          <w:tcPr>
            <w:tcW w:w="775" w:type="pct"/>
          </w:tcPr>
          <w:p w14:paraId="6B24E411" w14:textId="77777777" w:rsidR="00976480" w:rsidRPr="00795211" w:rsidRDefault="00976480" w:rsidP="00DA4810">
            <w:pPr>
              <w:widowControl w:val="0"/>
              <w:jc w:val="center"/>
              <w:rPr>
                <w:rFonts w:cs="Arial"/>
                <w:sz w:val="18"/>
                <w:szCs w:val="18"/>
              </w:rPr>
            </w:pPr>
            <w:r w:rsidRPr="00795211">
              <w:rPr>
                <w:rFonts w:cs="Arial"/>
                <w:sz w:val="18"/>
                <w:szCs w:val="18"/>
              </w:rPr>
              <w:t>638.638,08</w:t>
            </w:r>
          </w:p>
        </w:tc>
      </w:tr>
      <w:tr w:rsidR="00976480" w:rsidRPr="00954551" w14:paraId="2F7726BF" w14:textId="77777777" w:rsidTr="00225737">
        <w:trPr>
          <w:trHeight w:val="488"/>
        </w:trPr>
        <w:tc>
          <w:tcPr>
            <w:tcW w:w="142" w:type="pct"/>
          </w:tcPr>
          <w:p w14:paraId="34F43082"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5</w:t>
            </w:r>
          </w:p>
        </w:tc>
        <w:tc>
          <w:tcPr>
            <w:tcW w:w="845" w:type="pct"/>
            <w:shd w:val="clear" w:color="auto" w:fill="FFFFFF"/>
          </w:tcPr>
          <w:p w14:paraId="16F5C24C" w14:textId="77777777" w:rsidR="00976480" w:rsidRPr="00954551" w:rsidRDefault="00976480" w:rsidP="00DA4810">
            <w:pPr>
              <w:contextualSpacing/>
              <w:jc w:val="both"/>
              <w:rPr>
                <w:rFonts w:cs="Arial"/>
                <w:bCs/>
                <w:sz w:val="18"/>
                <w:szCs w:val="18"/>
                <w:shd w:val="clear" w:color="auto" w:fill="FFFFFF"/>
              </w:rPr>
            </w:pPr>
            <w:r w:rsidRPr="00954551">
              <w:rPr>
                <w:rFonts w:cs="Arial"/>
                <w:sz w:val="18"/>
                <w:szCs w:val="18"/>
              </w:rPr>
              <w:t>Transcritor Braille</w:t>
            </w:r>
          </w:p>
        </w:tc>
        <w:tc>
          <w:tcPr>
            <w:tcW w:w="422" w:type="pct"/>
          </w:tcPr>
          <w:p w14:paraId="6D2B9F22"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3D84C26A"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4</w:t>
            </w:r>
          </w:p>
        </w:tc>
        <w:tc>
          <w:tcPr>
            <w:tcW w:w="141" w:type="pct"/>
          </w:tcPr>
          <w:p w14:paraId="292343B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48E86EFC"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Pr>
          <w:p w14:paraId="17F68E4B"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7.605,08</w:t>
            </w:r>
          </w:p>
        </w:tc>
        <w:tc>
          <w:tcPr>
            <w:tcW w:w="563" w:type="pct"/>
          </w:tcPr>
          <w:p w14:paraId="5F31CFEC" w14:textId="428FEC17" w:rsidR="00976480" w:rsidRPr="00795211" w:rsidRDefault="00266D8F" w:rsidP="00DA4810">
            <w:pPr>
              <w:widowControl w:val="0"/>
              <w:jc w:val="center"/>
              <w:rPr>
                <w:rFonts w:cs="Arial"/>
                <w:sz w:val="18"/>
                <w:szCs w:val="18"/>
              </w:rPr>
            </w:pPr>
            <w:r w:rsidRPr="00795211">
              <w:rPr>
                <w:rFonts w:cs="Arial"/>
                <w:sz w:val="18"/>
                <w:szCs w:val="18"/>
              </w:rPr>
              <w:t>91.260,96</w:t>
            </w:r>
          </w:p>
        </w:tc>
        <w:tc>
          <w:tcPr>
            <w:tcW w:w="702" w:type="pct"/>
          </w:tcPr>
          <w:p w14:paraId="68BD976E" w14:textId="7BC8BE19" w:rsidR="00976480" w:rsidRPr="00795211" w:rsidRDefault="00976480" w:rsidP="00DA4810">
            <w:pPr>
              <w:widowControl w:val="0"/>
              <w:jc w:val="center"/>
              <w:rPr>
                <w:rFonts w:cs="Arial"/>
                <w:sz w:val="18"/>
                <w:szCs w:val="18"/>
              </w:rPr>
            </w:pPr>
            <w:r w:rsidRPr="00795211">
              <w:rPr>
                <w:rFonts w:cs="Arial"/>
                <w:sz w:val="18"/>
                <w:szCs w:val="18"/>
              </w:rPr>
              <w:t>30.420,32</w:t>
            </w:r>
          </w:p>
        </w:tc>
        <w:tc>
          <w:tcPr>
            <w:tcW w:w="775" w:type="pct"/>
          </w:tcPr>
          <w:p w14:paraId="4C673C0A" w14:textId="77777777" w:rsidR="00976480" w:rsidRPr="00795211" w:rsidRDefault="00976480" w:rsidP="00DA4810">
            <w:pPr>
              <w:widowControl w:val="0"/>
              <w:jc w:val="center"/>
              <w:rPr>
                <w:rFonts w:cs="Arial"/>
                <w:sz w:val="18"/>
                <w:szCs w:val="18"/>
              </w:rPr>
            </w:pPr>
            <w:r w:rsidRPr="00795211">
              <w:rPr>
                <w:rFonts w:cs="Arial"/>
                <w:sz w:val="18"/>
                <w:szCs w:val="18"/>
              </w:rPr>
              <w:t>365.043,84</w:t>
            </w:r>
          </w:p>
        </w:tc>
      </w:tr>
      <w:tr w:rsidR="00976480" w:rsidRPr="00954551" w14:paraId="46546D92" w14:textId="77777777" w:rsidTr="00225737">
        <w:trPr>
          <w:trHeight w:val="488"/>
        </w:trPr>
        <w:tc>
          <w:tcPr>
            <w:tcW w:w="142" w:type="pct"/>
          </w:tcPr>
          <w:p w14:paraId="0916426F"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6</w:t>
            </w:r>
          </w:p>
        </w:tc>
        <w:tc>
          <w:tcPr>
            <w:tcW w:w="845" w:type="pct"/>
            <w:shd w:val="clear" w:color="auto" w:fill="FFFFFF"/>
          </w:tcPr>
          <w:p w14:paraId="35FF5605" w14:textId="77777777" w:rsidR="00976480" w:rsidRPr="00954551" w:rsidRDefault="00976480" w:rsidP="00DA4810">
            <w:pPr>
              <w:contextualSpacing/>
              <w:jc w:val="both"/>
              <w:rPr>
                <w:rFonts w:cs="Arial"/>
                <w:bCs/>
                <w:sz w:val="18"/>
                <w:szCs w:val="18"/>
                <w:shd w:val="clear" w:color="auto" w:fill="FFFFFF"/>
              </w:rPr>
            </w:pPr>
            <w:r w:rsidRPr="00954551">
              <w:rPr>
                <w:rFonts w:cs="Arial"/>
                <w:sz w:val="18"/>
                <w:szCs w:val="18"/>
              </w:rPr>
              <w:t xml:space="preserve">Revisor </w:t>
            </w:r>
            <w:r w:rsidRPr="00954551">
              <w:rPr>
                <w:rFonts w:cs="Arial"/>
                <w:bCs/>
                <w:sz w:val="18"/>
                <w:szCs w:val="18"/>
              </w:rPr>
              <w:t>de texto Braille</w:t>
            </w:r>
          </w:p>
        </w:tc>
        <w:tc>
          <w:tcPr>
            <w:tcW w:w="422" w:type="pct"/>
          </w:tcPr>
          <w:p w14:paraId="1F93D26A"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04FBE2C3"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2</w:t>
            </w:r>
          </w:p>
        </w:tc>
        <w:tc>
          <w:tcPr>
            <w:tcW w:w="141" w:type="pct"/>
          </w:tcPr>
          <w:p w14:paraId="4E36F36F"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2D25C3B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Pr>
          <w:p w14:paraId="1CD11307"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7.605,08</w:t>
            </w:r>
          </w:p>
        </w:tc>
        <w:tc>
          <w:tcPr>
            <w:tcW w:w="563" w:type="pct"/>
          </w:tcPr>
          <w:p w14:paraId="1C17F48A" w14:textId="52C40FD8" w:rsidR="00976480" w:rsidRPr="00795211" w:rsidRDefault="00266D8F" w:rsidP="00DA4810">
            <w:pPr>
              <w:widowControl w:val="0"/>
              <w:jc w:val="center"/>
              <w:rPr>
                <w:rFonts w:cs="Arial"/>
                <w:sz w:val="18"/>
                <w:szCs w:val="18"/>
              </w:rPr>
            </w:pPr>
            <w:r w:rsidRPr="00795211">
              <w:rPr>
                <w:rFonts w:cs="Arial"/>
                <w:sz w:val="18"/>
                <w:szCs w:val="18"/>
              </w:rPr>
              <w:t>91.260,96</w:t>
            </w:r>
          </w:p>
        </w:tc>
        <w:tc>
          <w:tcPr>
            <w:tcW w:w="702" w:type="pct"/>
          </w:tcPr>
          <w:p w14:paraId="1BD3B016" w14:textId="150280E8" w:rsidR="00976480" w:rsidRPr="00795211" w:rsidRDefault="00976480" w:rsidP="00DA4810">
            <w:pPr>
              <w:widowControl w:val="0"/>
              <w:jc w:val="center"/>
              <w:rPr>
                <w:rFonts w:cs="Arial"/>
                <w:sz w:val="18"/>
                <w:szCs w:val="18"/>
              </w:rPr>
            </w:pPr>
            <w:r w:rsidRPr="00795211">
              <w:rPr>
                <w:rFonts w:cs="Arial"/>
                <w:sz w:val="18"/>
                <w:szCs w:val="18"/>
              </w:rPr>
              <w:t>15.210,16</w:t>
            </w:r>
          </w:p>
        </w:tc>
        <w:tc>
          <w:tcPr>
            <w:tcW w:w="775" w:type="pct"/>
          </w:tcPr>
          <w:p w14:paraId="23170CD8" w14:textId="77777777" w:rsidR="00976480" w:rsidRPr="00795211" w:rsidRDefault="00976480" w:rsidP="00DA4810">
            <w:pPr>
              <w:widowControl w:val="0"/>
              <w:jc w:val="center"/>
              <w:rPr>
                <w:rFonts w:cs="Arial"/>
                <w:sz w:val="18"/>
                <w:szCs w:val="18"/>
              </w:rPr>
            </w:pPr>
            <w:r w:rsidRPr="00795211">
              <w:rPr>
                <w:rFonts w:cs="Arial"/>
                <w:sz w:val="18"/>
                <w:szCs w:val="18"/>
              </w:rPr>
              <w:t>182.521,92</w:t>
            </w:r>
          </w:p>
        </w:tc>
      </w:tr>
      <w:tr w:rsidR="00976480" w:rsidRPr="00954551" w14:paraId="5667FC2A" w14:textId="77777777" w:rsidTr="00225737">
        <w:trPr>
          <w:trHeight w:val="488"/>
        </w:trPr>
        <w:tc>
          <w:tcPr>
            <w:tcW w:w="142" w:type="pct"/>
          </w:tcPr>
          <w:p w14:paraId="2FFC4F3C"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7</w:t>
            </w:r>
          </w:p>
        </w:tc>
        <w:tc>
          <w:tcPr>
            <w:tcW w:w="845" w:type="pct"/>
            <w:shd w:val="clear" w:color="auto" w:fill="FFFFFF"/>
          </w:tcPr>
          <w:p w14:paraId="7D78786D" w14:textId="77777777" w:rsidR="00976480" w:rsidRPr="00954551" w:rsidRDefault="00976480" w:rsidP="00DA4810">
            <w:pPr>
              <w:contextualSpacing/>
              <w:jc w:val="both"/>
              <w:rPr>
                <w:rFonts w:cs="Arial"/>
                <w:bCs/>
                <w:sz w:val="18"/>
                <w:szCs w:val="18"/>
                <w:shd w:val="clear" w:color="auto" w:fill="FFFFFF"/>
              </w:rPr>
            </w:pPr>
            <w:r w:rsidRPr="00954551">
              <w:rPr>
                <w:rFonts w:cs="Arial"/>
                <w:sz w:val="18"/>
                <w:szCs w:val="18"/>
              </w:rPr>
              <w:t>Audiodescritor</w:t>
            </w:r>
          </w:p>
        </w:tc>
        <w:tc>
          <w:tcPr>
            <w:tcW w:w="422" w:type="pct"/>
          </w:tcPr>
          <w:p w14:paraId="11B0E051"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499A3A7F"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2</w:t>
            </w:r>
          </w:p>
        </w:tc>
        <w:tc>
          <w:tcPr>
            <w:tcW w:w="141" w:type="pct"/>
          </w:tcPr>
          <w:p w14:paraId="3CC30762"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20FF0E0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Pr>
          <w:p w14:paraId="73C8CFD8"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5.711,61</w:t>
            </w:r>
          </w:p>
        </w:tc>
        <w:tc>
          <w:tcPr>
            <w:tcW w:w="563" w:type="pct"/>
          </w:tcPr>
          <w:p w14:paraId="347A84E6" w14:textId="0B9759FF" w:rsidR="00976480" w:rsidRPr="00795211" w:rsidRDefault="00810327" w:rsidP="00DA4810">
            <w:pPr>
              <w:widowControl w:val="0"/>
              <w:jc w:val="center"/>
              <w:rPr>
                <w:rFonts w:cs="Arial"/>
                <w:sz w:val="18"/>
                <w:szCs w:val="18"/>
              </w:rPr>
            </w:pPr>
            <w:r w:rsidRPr="00795211">
              <w:rPr>
                <w:rFonts w:cs="Arial"/>
                <w:sz w:val="18"/>
                <w:szCs w:val="18"/>
              </w:rPr>
              <w:t>68.539,32</w:t>
            </w:r>
          </w:p>
        </w:tc>
        <w:tc>
          <w:tcPr>
            <w:tcW w:w="702" w:type="pct"/>
          </w:tcPr>
          <w:p w14:paraId="79DA73FF" w14:textId="5E0D04B5" w:rsidR="00976480" w:rsidRPr="00795211" w:rsidRDefault="00976480" w:rsidP="00DA4810">
            <w:pPr>
              <w:widowControl w:val="0"/>
              <w:jc w:val="center"/>
              <w:rPr>
                <w:rFonts w:cs="Arial"/>
                <w:sz w:val="18"/>
                <w:szCs w:val="18"/>
              </w:rPr>
            </w:pPr>
            <w:r w:rsidRPr="00795211">
              <w:rPr>
                <w:rFonts w:cs="Arial"/>
                <w:sz w:val="18"/>
                <w:szCs w:val="18"/>
              </w:rPr>
              <w:t>11.423,22</w:t>
            </w:r>
          </w:p>
        </w:tc>
        <w:tc>
          <w:tcPr>
            <w:tcW w:w="775" w:type="pct"/>
          </w:tcPr>
          <w:p w14:paraId="4CA0F872" w14:textId="77777777" w:rsidR="00976480" w:rsidRPr="00795211" w:rsidRDefault="00976480" w:rsidP="00DA4810">
            <w:pPr>
              <w:widowControl w:val="0"/>
              <w:jc w:val="center"/>
              <w:rPr>
                <w:rFonts w:cs="Arial"/>
                <w:sz w:val="18"/>
                <w:szCs w:val="18"/>
              </w:rPr>
            </w:pPr>
            <w:r w:rsidRPr="00795211">
              <w:rPr>
                <w:rFonts w:cs="Arial"/>
                <w:sz w:val="18"/>
                <w:szCs w:val="18"/>
              </w:rPr>
              <w:t>137.078,64</w:t>
            </w:r>
          </w:p>
        </w:tc>
      </w:tr>
      <w:tr w:rsidR="00976480" w:rsidRPr="00954551" w14:paraId="73292F82" w14:textId="77777777" w:rsidTr="00225737">
        <w:trPr>
          <w:trHeight w:val="488"/>
        </w:trPr>
        <w:tc>
          <w:tcPr>
            <w:tcW w:w="142" w:type="pct"/>
          </w:tcPr>
          <w:p w14:paraId="6E41AD6C"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8</w:t>
            </w:r>
          </w:p>
        </w:tc>
        <w:tc>
          <w:tcPr>
            <w:tcW w:w="845" w:type="pct"/>
            <w:shd w:val="clear" w:color="auto" w:fill="FFFFFF"/>
          </w:tcPr>
          <w:p w14:paraId="68A70417" w14:textId="77777777" w:rsidR="00976480" w:rsidRPr="00954551" w:rsidRDefault="00976480" w:rsidP="00DA4810">
            <w:pPr>
              <w:contextualSpacing/>
              <w:jc w:val="both"/>
              <w:rPr>
                <w:rFonts w:cs="Arial"/>
                <w:sz w:val="18"/>
                <w:szCs w:val="18"/>
              </w:rPr>
            </w:pPr>
            <w:r w:rsidRPr="00954551">
              <w:rPr>
                <w:rFonts w:cs="Arial"/>
                <w:sz w:val="18"/>
                <w:szCs w:val="18"/>
              </w:rPr>
              <w:t>Tradutor e Intérprete de Libras</w:t>
            </w:r>
          </w:p>
        </w:tc>
        <w:tc>
          <w:tcPr>
            <w:tcW w:w="422" w:type="pct"/>
          </w:tcPr>
          <w:p w14:paraId="6A54C9EF"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51D3BF06" w14:textId="74629786" w:rsidR="00976480" w:rsidRPr="00795211" w:rsidRDefault="00795211" w:rsidP="00DA4810">
            <w:pPr>
              <w:widowControl w:val="0"/>
              <w:suppressAutoHyphens/>
              <w:contextualSpacing/>
              <w:rPr>
                <w:rFonts w:cs="Arial"/>
                <w:sz w:val="18"/>
                <w:szCs w:val="18"/>
              </w:rPr>
            </w:pPr>
            <w:r>
              <w:rPr>
                <w:rFonts w:cs="Arial"/>
                <w:sz w:val="18"/>
                <w:szCs w:val="18"/>
              </w:rPr>
              <w:t>5</w:t>
            </w:r>
          </w:p>
        </w:tc>
        <w:tc>
          <w:tcPr>
            <w:tcW w:w="141" w:type="pct"/>
          </w:tcPr>
          <w:p w14:paraId="435423E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0DF2C6F1"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Pr>
          <w:p w14:paraId="35C6B37D"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7.677,81</w:t>
            </w:r>
          </w:p>
        </w:tc>
        <w:tc>
          <w:tcPr>
            <w:tcW w:w="563" w:type="pct"/>
          </w:tcPr>
          <w:p w14:paraId="20D07537" w14:textId="53A8AB91" w:rsidR="00976480" w:rsidRPr="00795211" w:rsidRDefault="00810327" w:rsidP="00DA4810">
            <w:pPr>
              <w:widowControl w:val="0"/>
              <w:jc w:val="center"/>
              <w:rPr>
                <w:rFonts w:cs="Arial"/>
                <w:sz w:val="18"/>
                <w:szCs w:val="18"/>
              </w:rPr>
            </w:pPr>
            <w:r w:rsidRPr="00795211">
              <w:rPr>
                <w:rFonts w:cs="Arial"/>
                <w:sz w:val="18"/>
                <w:szCs w:val="18"/>
              </w:rPr>
              <w:t>92.133,72</w:t>
            </w:r>
          </w:p>
        </w:tc>
        <w:tc>
          <w:tcPr>
            <w:tcW w:w="702" w:type="pct"/>
          </w:tcPr>
          <w:p w14:paraId="22E09522" w14:textId="0FABFF56" w:rsidR="00976480" w:rsidRPr="00795211" w:rsidRDefault="003741CB" w:rsidP="00DA4810">
            <w:pPr>
              <w:widowControl w:val="0"/>
              <w:jc w:val="center"/>
              <w:rPr>
                <w:rFonts w:cs="Arial"/>
                <w:sz w:val="18"/>
                <w:szCs w:val="18"/>
              </w:rPr>
            </w:pPr>
            <w:r w:rsidRPr="00795211">
              <w:rPr>
                <w:rFonts w:cs="Arial"/>
                <w:sz w:val="18"/>
                <w:szCs w:val="18"/>
              </w:rPr>
              <w:t>38.389,05</w:t>
            </w:r>
          </w:p>
        </w:tc>
        <w:tc>
          <w:tcPr>
            <w:tcW w:w="775" w:type="pct"/>
          </w:tcPr>
          <w:p w14:paraId="1CC60136" w14:textId="152149BF" w:rsidR="00976480" w:rsidRPr="00795211" w:rsidRDefault="003741CB" w:rsidP="00DA4810">
            <w:pPr>
              <w:widowControl w:val="0"/>
              <w:jc w:val="center"/>
              <w:rPr>
                <w:rFonts w:cs="Arial"/>
                <w:sz w:val="18"/>
                <w:szCs w:val="18"/>
              </w:rPr>
            </w:pPr>
            <w:r w:rsidRPr="00795211">
              <w:rPr>
                <w:rFonts w:cs="Arial"/>
                <w:sz w:val="18"/>
                <w:szCs w:val="18"/>
              </w:rPr>
              <w:t>460.668,60</w:t>
            </w:r>
          </w:p>
        </w:tc>
      </w:tr>
      <w:tr w:rsidR="00976480" w:rsidRPr="00954551" w14:paraId="52712228" w14:textId="77777777" w:rsidTr="00225737">
        <w:trPr>
          <w:trHeight w:val="488"/>
        </w:trPr>
        <w:tc>
          <w:tcPr>
            <w:tcW w:w="142" w:type="pct"/>
          </w:tcPr>
          <w:p w14:paraId="0E108597" w14:textId="77777777" w:rsidR="00976480" w:rsidRPr="00954551" w:rsidRDefault="00976480" w:rsidP="00DA4810">
            <w:pPr>
              <w:widowControl w:val="0"/>
              <w:suppressAutoHyphens/>
              <w:contextualSpacing/>
              <w:jc w:val="center"/>
              <w:rPr>
                <w:rFonts w:cs="Arial"/>
                <w:sz w:val="18"/>
                <w:szCs w:val="18"/>
              </w:rPr>
            </w:pPr>
            <w:r w:rsidRPr="00954551">
              <w:rPr>
                <w:rFonts w:cs="Arial"/>
                <w:sz w:val="18"/>
                <w:szCs w:val="18"/>
              </w:rPr>
              <w:t>9</w:t>
            </w:r>
          </w:p>
        </w:tc>
        <w:tc>
          <w:tcPr>
            <w:tcW w:w="845" w:type="pct"/>
            <w:shd w:val="clear" w:color="auto" w:fill="FFFFFF"/>
          </w:tcPr>
          <w:p w14:paraId="2AE1B2F8" w14:textId="77777777" w:rsidR="00976480" w:rsidRPr="00954551" w:rsidRDefault="00976480" w:rsidP="00DA4810">
            <w:pPr>
              <w:contextualSpacing/>
              <w:jc w:val="both"/>
              <w:rPr>
                <w:rFonts w:cs="Arial"/>
                <w:sz w:val="18"/>
                <w:szCs w:val="18"/>
              </w:rPr>
            </w:pPr>
            <w:r w:rsidRPr="00954551">
              <w:rPr>
                <w:rFonts w:cs="Arial"/>
                <w:sz w:val="18"/>
                <w:szCs w:val="18"/>
              </w:rPr>
              <w:t>Profissional de Apoio à Pessoa com deficiência</w:t>
            </w:r>
          </w:p>
        </w:tc>
        <w:tc>
          <w:tcPr>
            <w:tcW w:w="422" w:type="pct"/>
          </w:tcPr>
          <w:p w14:paraId="2F9BA804" w14:textId="77777777" w:rsidR="00976480" w:rsidRPr="00954551" w:rsidRDefault="00976480" w:rsidP="00DA4810">
            <w:pPr>
              <w:widowControl w:val="0"/>
              <w:suppressAutoHyphens/>
              <w:contextualSpacing/>
              <w:rPr>
                <w:rFonts w:cs="Arial"/>
                <w:sz w:val="18"/>
                <w:szCs w:val="18"/>
              </w:rPr>
            </w:pPr>
            <w:r w:rsidRPr="00954551">
              <w:rPr>
                <w:rFonts w:cs="Arial"/>
                <w:sz w:val="18"/>
                <w:szCs w:val="18"/>
              </w:rPr>
              <w:t>Posto</w:t>
            </w:r>
          </w:p>
        </w:tc>
        <w:tc>
          <w:tcPr>
            <w:tcW w:w="423" w:type="pct"/>
          </w:tcPr>
          <w:p w14:paraId="018965B8"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8</w:t>
            </w:r>
          </w:p>
        </w:tc>
        <w:tc>
          <w:tcPr>
            <w:tcW w:w="141" w:type="pct"/>
          </w:tcPr>
          <w:p w14:paraId="0F0FE32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6F8A9940"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40 horas</w:t>
            </w:r>
          </w:p>
        </w:tc>
        <w:tc>
          <w:tcPr>
            <w:tcW w:w="494" w:type="pct"/>
          </w:tcPr>
          <w:p w14:paraId="33260D2C" w14:textId="77777777" w:rsidR="00976480" w:rsidRPr="00795211" w:rsidRDefault="00976480" w:rsidP="00DA4810">
            <w:pPr>
              <w:widowControl w:val="0"/>
              <w:pBdr>
                <w:top w:val="nil"/>
                <w:left w:val="nil"/>
                <w:bottom w:val="nil"/>
                <w:right w:val="nil"/>
                <w:between w:val="nil"/>
              </w:pBdr>
              <w:rPr>
                <w:rFonts w:cs="Arial"/>
                <w:sz w:val="18"/>
                <w:szCs w:val="18"/>
              </w:rPr>
            </w:pPr>
            <w:r w:rsidRPr="00795211">
              <w:rPr>
                <w:rFonts w:cs="Arial"/>
                <w:sz w:val="18"/>
                <w:szCs w:val="18"/>
              </w:rPr>
              <w:t>3.777,75</w:t>
            </w:r>
          </w:p>
        </w:tc>
        <w:tc>
          <w:tcPr>
            <w:tcW w:w="563" w:type="pct"/>
          </w:tcPr>
          <w:p w14:paraId="06C5938E" w14:textId="1E1C7B84" w:rsidR="00976480" w:rsidRPr="00795211" w:rsidRDefault="00BC0383" w:rsidP="00BC0383">
            <w:pPr>
              <w:widowControl w:val="0"/>
              <w:rPr>
                <w:rFonts w:cs="Arial"/>
                <w:sz w:val="18"/>
                <w:szCs w:val="18"/>
              </w:rPr>
            </w:pPr>
            <w:r w:rsidRPr="00795211">
              <w:rPr>
                <w:rFonts w:cs="Arial"/>
                <w:sz w:val="18"/>
                <w:szCs w:val="18"/>
              </w:rPr>
              <w:t>45.333,00</w:t>
            </w:r>
          </w:p>
        </w:tc>
        <w:tc>
          <w:tcPr>
            <w:tcW w:w="702" w:type="pct"/>
          </w:tcPr>
          <w:p w14:paraId="55D415D8" w14:textId="782D8EA0" w:rsidR="00976480" w:rsidRPr="00795211" w:rsidRDefault="00976480" w:rsidP="00DA4810">
            <w:pPr>
              <w:widowControl w:val="0"/>
              <w:jc w:val="center"/>
              <w:rPr>
                <w:rFonts w:cs="Arial"/>
                <w:sz w:val="18"/>
                <w:szCs w:val="18"/>
              </w:rPr>
            </w:pPr>
            <w:r w:rsidRPr="00795211">
              <w:rPr>
                <w:rFonts w:cs="Arial"/>
                <w:sz w:val="18"/>
                <w:szCs w:val="18"/>
              </w:rPr>
              <w:t>30.222,00</w:t>
            </w:r>
          </w:p>
        </w:tc>
        <w:tc>
          <w:tcPr>
            <w:tcW w:w="775" w:type="pct"/>
          </w:tcPr>
          <w:p w14:paraId="4456D689" w14:textId="77777777" w:rsidR="00976480" w:rsidRPr="00795211" w:rsidRDefault="00976480" w:rsidP="00DA4810">
            <w:pPr>
              <w:widowControl w:val="0"/>
              <w:jc w:val="center"/>
              <w:rPr>
                <w:rFonts w:cs="Arial"/>
                <w:sz w:val="18"/>
                <w:szCs w:val="18"/>
              </w:rPr>
            </w:pPr>
            <w:r w:rsidRPr="00795211">
              <w:rPr>
                <w:rFonts w:cs="Arial"/>
                <w:sz w:val="18"/>
                <w:szCs w:val="18"/>
              </w:rPr>
              <w:t>362.664,00</w:t>
            </w:r>
          </w:p>
        </w:tc>
      </w:tr>
      <w:tr w:rsidR="00976480" w:rsidRPr="00954551" w14:paraId="0EC8783C" w14:textId="77777777" w:rsidTr="00225737">
        <w:trPr>
          <w:trHeight w:val="488"/>
        </w:trPr>
        <w:tc>
          <w:tcPr>
            <w:tcW w:w="142" w:type="pct"/>
          </w:tcPr>
          <w:p w14:paraId="593830F2" w14:textId="77777777" w:rsidR="00976480" w:rsidRPr="00954551" w:rsidRDefault="00976480" w:rsidP="00DA4810">
            <w:pPr>
              <w:widowControl w:val="0"/>
              <w:suppressAutoHyphens/>
              <w:contextualSpacing/>
              <w:jc w:val="center"/>
              <w:rPr>
                <w:rFonts w:cs="Arial"/>
                <w:sz w:val="18"/>
                <w:szCs w:val="18"/>
              </w:rPr>
            </w:pPr>
            <w:r>
              <w:rPr>
                <w:rFonts w:cs="Arial"/>
                <w:sz w:val="18"/>
                <w:szCs w:val="18"/>
              </w:rPr>
              <w:t>10</w:t>
            </w:r>
          </w:p>
        </w:tc>
        <w:tc>
          <w:tcPr>
            <w:tcW w:w="845" w:type="pct"/>
            <w:shd w:val="clear" w:color="auto" w:fill="FFFFFF"/>
          </w:tcPr>
          <w:p w14:paraId="5BBA9AA4" w14:textId="77777777" w:rsidR="00976480" w:rsidRPr="00954551" w:rsidRDefault="00976480" w:rsidP="00DA4810">
            <w:pPr>
              <w:contextualSpacing/>
              <w:jc w:val="both"/>
              <w:rPr>
                <w:rFonts w:cs="Arial"/>
                <w:sz w:val="18"/>
                <w:szCs w:val="18"/>
              </w:rPr>
            </w:pPr>
            <w:r>
              <w:rPr>
                <w:rFonts w:cs="Arial"/>
                <w:sz w:val="18"/>
                <w:szCs w:val="18"/>
              </w:rPr>
              <w:t>Assistente técnico- apoio especializado em Direito</w:t>
            </w:r>
          </w:p>
        </w:tc>
        <w:tc>
          <w:tcPr>
            <w:tcW w:w="422" w:type="pct"/>
          </w:tcPr>
          <w:p w14:paraId="20CB608B" w14:textId="77777777" w:rsidR="00976480" w:rsidRPr="00954551" w:rsidRDefault="00976480" w:rsidP="00DA4810">
            <w:pPr>
              <w:widowControl w:val="0"/>
              <w:suppressAutoHyphens/>
              <w:contextualSpacing/>
              <w:rPr>
                <w:rFonts w:cs="Arial"/>
                <w:sz w:val="18"/>
                <w:szCs w:val="18"/>
              </w:rPr>
            </w:pPr>
            <w:r>
              <w:rPr>
                <w:rFonts w:cs="Arial"/>
                <w:sz w:val="18"/>
                <w:szCs w:val="18"/>
              </w:rPr>
              <w:t>Posto</w:t>
            </w:r>
          </w:p>
        </w:tc>
        <w:tc>
          <w:tcPr>
            <w:tcW w:w="423" w:type="pct"/>
          </w:tcPr>
          <w:p w14:paraId="35437B9B" w14:textId="77777777" w:rsidR="00976480" w:rsidRPr="00795211" w:rsidRDefault="00976480" w:rsidP="00DA4810">
            <w:pPr>
              <w:widowControl w:val="0"/>
              <w:suppressAutoHyphens/>
              <w:contextualSpacing/>
              <w:rPr>
                <w:rFonts w:cs="Arial"/>
                <w:sz w:val="18"/>
                <w:szCs w:val="18"/>
              </w:rPr>
            </w:pPr>
            <w:r w:rsidRPr="00795211">
              <w:rPr>
                <w:rFonts w:cs="Arial"/>
                <w:sz w:val="18"/>
                <w:szCs w:val="18"/>
              </w:rPr>
              <w:t>4</w:t>
            </w:r>
          </w:p>
        </w:tc>
        <w:tc>
          <w:tcPr>
            <w:tcW w:w="141" w:type="pct"/>
          </w:tcPr>
          <w:p w14:paraId="78E9AB3E"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Diurno</w:t>
            </w:r>
          </w:p>
        </w:tc>
        <w:tc>
          <w:tcPr>
            <w:tcW w:w="494" w:type="pct"/>
          </w:tcPr>
          <w:p w14:paraId="375B63BB" w14:textId="77777777" w:rsidR="00976480" w:rsidRPr="00795211" w:rsidRDefault="00976480" w:rsidP="00DA4810">
            <w:pPr>
              <w:widowControl w:val="0"/>
              <w:suppressAutoHyphens/>
              <w:contextualSpacing/>
              <w:jc w:val="center"/>
              <w:rPr>
                <w:rStyle w:val="Forte"/>
                <w:rFonts w:eastAsia="Calibri" w:cs="Arial"/>
                <w:b w:val="0"/>
                <w:sz w:val="18"/>
                <w:szCs w:val="18"/>
              </w:rPr>
            </w:pPr>
            <w:r w:rsidRPr="00795211">
              <w:rPr>
                <w:rStyle w:val="Forte"/>
                <w:rFonts w:eastAsia="Calibri" w:cs="Arial"/>
                <w:sz w:val="18"/>
                <w:szCs w:val="18"/>
              </w:rPr>
              <w:t>44 horas</w:t>
            </w:r>
          </w:p>
        </w:tc>
        <w:tc>
          <w:tcPr>
            <w:tcW w:w="494" w:type="pct"/>
          </w:tcPr>
          <w:p w14:paraId="480DE0AA" w14:textId="317DE9BA" w:rsidR="00976480" w:rsidRPr="00795211" w:rsidRDefault="00225737" w:rsidP="00DA4810">
            <w:pPr>
              <w:widowControl w:val="0"/>
              <w:pBdr>
                <w:top w:val="nil"/>
                <w:left w:val="nil"/>
                <w:bottom w:val="nil"/>
                <w:right w:val="nil"/>
                <w:between w:val="nil"/>
              </w:pBdr>
              <w:rPr>
                <w:rFonts w:eastAsia="SimSun" w:cs="Arial"/>
                <w:sz w:val="18"/>
                <w:szCs w:val="18"/>
              </w:rPr>
            </w:pPr>
            <w:r>
              <w:rPr>
                <w:rFonts w:eastAsia="SimSun" w:cs="Arial"/>
                <w:sz w:val="18"/>
                <w:szCs w:val="18"/>
              </w:rPr>
              <w:t>10.200,06</w:t>
            </w:r>
          </w:p>
        </w:tc>
        <w:tc>
          <w:tcPr>
            <w:tcW w:w="563" w:type="pct"/>
          </w:tcPr>
          <w:p w14:paraId="5B066BDE" w14:textId="2805E472" w:rsidR="00976480" w:rsidRPr="00795211" w:rsidRDefault="00225737" w:rsidP="00DA4810">
            <w:pPr>
              <w:widowControl w:val="0"/>
              <w:jc w:val="center"/>
              <w:rPr>
                <w:rFonts w:cs="Arial"/>
                <w:sz w:val="18"/>
                <w:szCs w:val="18"/>
              </w:rPr>
            </w:pPr>
            <w:r>
              <w:rPr>
                <w:rFonts w:cs="Arial"/>
                <w:sz w:val="18"/>
                <w:szCs w:val="18"/>
              </w:rPr>
              <w:t>122.400,72</w:t>
            </w:r>
          </w:p>
        </w:tc>
        <w:tc>
          <w:tcPr>
            <w:tcW w:w="702" w:type="pct"/>
          </w:tcPr>
          <w:p w14:paraId="5770AA88" w14:textId="44D24F69" w:rsidR="00976480" w:rsidRPr="00795211" w:rsidRDefault="00225737" w:rsidP="00DA4810">
            <w:pPr>
              <w:widowControl w:val="0"/>
              <w:jc w:val="center"/>
              <w:rPr>
                <w:rFonts w:cs="Arial"/>
                <w:sz w:val="18"/>
                <w:szCs w:val="18"/>
              </w:rPr>
            </w:pPr>
            <w:r>
              <w:rPr>
                <w:rFonts w:cs="Arial"/>
                <w:sz w:val="18"/>
                <w:szCs w:val="18"/>
              </w:rPr>
              <w:t>40.800,24</w:t>
            </w:r>
          </w:p>
        </w:tc>
        <w:tc>
          <w:tcPr>
            <w:tcW w:w="775" w:type="pct"/>
          </w:tcPr>
          <w:p w14:paraId="184AF5E8" w14:textId="72003363" w:rsidR="00976480" w:rsidRPr="00795211" w:rsidRDefault="00225737" w:rsidP="00DA4810">
            <w:pPr>
              <w:widowControl w:val="0"/>
              <w:jc w:val="center"/>
              <w:rPr>
                <w:rFonts w:cs="Arial"/>
                <w:sz w:val="18"/>
                <w:szCs w:val="18"/>
              </w:rPr>
            </w:pPr>
            <w:r>
              <w:rPr>
                <w:rFonts w:cs="Arial"/>
                <w:sz w:val="18"/>
                <w:szCs w:val="18"/>
              </w:rPr>
              <w:t>489.602,88</w:t>
            </w:r>
          </w:p>
        </w:tc>
      </w:tr>
      <w:tr w:rsidR="00976480" w:rsidRPr="00954551" w14:paraId="556F0F7F" w14:textId="77777777" w:rsidTr="00225737">
        <w:trPr>
          <w:trHeight w:val="251"/>
        </w:trPr>
        <w:tc>
          <w:tcPr>
            <w:tcW w:w="2960" w:type="pct"/>
            <w:gridSpan w:val="7"/>
          </w:tcPr>
          <w:p w14:paraId="3BB95D0E" w14:textId="77777777" w:rsidR="00976480" w:rsidRPr="00795211" w:rsidRDefault="00976480" w:rsidP="00DA4810">
            <w:pPr>
              <w:widowControl w:val="0"/>
              <w:suppressAutoHyphens/>
              <w:contextualSpacing/>
              <w:rPr>
                <w:rStyle w:val="Forte"/>
                <w:rFonts w:eastAsia="Calibri" w:cs="Arial"/>
                <w:sz w:val="18"/>
                <w:szCs w:val="18"/>
              </w:rPr>
            </w:pPr>
            <w:r w:rsidRPr="00795211">
              <w:rPr>
                <w:rFonts w:cs="Arial"/>
                <w:sz w:val="18"/>
                <w:szCs w:val="18"/>
              </w:rPr>
              <w:t>TOTAL DE MÃO DE OBRA</w:t>
            </w:r>
          </w:p>
        </w:tc>
        <w:tc>
          <w:tcPr>
            <w:tcW w:w="563" w:type="pct"/>
          </w:tcPr>
          <w:p w14:paraId="5CCDBC8C" w14:textId="77777777" w:rsidR="00976480" w:rsidRPr="00795211" w:rsidRDefault="00976480" w:rsidP="00DA4810">
            <w:pPr>
              <w:widowControl w:val="0"/>
              <w:jc w:val="center"/>
              <w:rPr>
                <w:rFonts w:cs="Arial"/>
                <w:b/>
                <w:sz w:val="18"/>
                <w:szCs w:val="18"/>
              </w:rPr>
            </w:pPr>
          </w:p>
        </w:tc>
        <w:tc>
          <w:tcPr>
            <w:tcW w:w="702" w:type="pct"/>
          </w:tcPr>
          <w:p w14:paraId="5133B1F5" w14:textId="49C05802" w:rsidR="00976480" w:rsidRPr="00795211" w:rsidRDefault="00976480" w:rsidP="00225737">
            <w:pPr>
              <w:widowControl w:val="0"/>
              <w:jc w:val="center"/>
              <w:rPr>
                <w:rFonts w:cs="Arial"/>
                <w:b/>
                <w:sz w:val="18"/>
                <w:szCs w:val="18"/>
              </w:rPr>
            </w:pPr>
            <w:r w:rsidRPr="00795211">
              <w:rPr>
                <w:rFonts w:cs="Arial"/>
                <w:b/>
                <w:sz w:val="18"/>
                <w:szCs w:val="18"/>
              </w:rPr>
              <w:t>R$</w:t>
            </w:r>
            <w:r w:rsidR="003741CB" w:rsidRPr="00795211">
              <w:rPr>
                <w:rFonts w:cs="Arial"/>
                <w:b/>
                <w:sz w:val="18"/>
                <w:szCs w:val="18"/>
              </w:rPr>
              <w:t xml:space="preserve"> </w:t>
            </w:r>
            <w:r w:rsidR="00225737">
              <w:rPr>
                <w:rFonts w:cs="Arial"/>
                <w:b/>
                <w:sz w:val="18"/>
                <w:szCs w:val="18"/>
              </w:rPr>
              <w:t>441.535,19</w:t>
            </w:r>
          </w:p>
        </w:tc>
        <w:tc>
          <w:tcPr>
            <w:tcW w:w="775" w:type="pct"/>
          </w:tcPr>
          <w:p w14:paraId="473EF5F8" w14:textId="5F9477F5" w:rsidR="00976480" w:rsidRPr="00795211" w:rsidRDefault="00976480" w:rsidP="00225737">
            <w:pPr>
              <w:widowControl w:val="0"/>
              <w:suppressAutoHyphens/>
              <w:contextualSpacing/>
              <w:rPr>
                <w:rFonts w:cs="Arial"/>
                <w:b/>
                <w:bCs/>
                <w:sz w:val="18"/>
                <w:szCs w:val="18"/>
              </w:rPr>
            </w:pPr>
            <w:r w:rsidRPr="00795211">
              <w:rPr>
                <w:rFonts w:cs="Arial"/>
                <w:b/>
                <w:bCs/>
                <w:sz w:val="18"/>
                <w:szCs w:val="18"/>
              </w:rPr>
              <w:t>R$</w:t>
            </w:r>
            <w:r w:rsidR="003741CB" w:rsidRPr="00795211">
              <w:rPr>
                <w:rFonts w:cs="Arial"/>
                <w:b/>
                <w:bCs/>
                <w:sz w:val="18"/>
                <w:szCs w:val="18"/>
              </w:rPr>
              <w:t xml:space="preserve"> </w:t>
            </w:r>
            <w:r w:rsidR="00225737">
              <w:rPr>
                <w:rFonts w:cs="Arial"/>
                <w:b/>
                <w:bCs/>
                <w:sz w:val="18"/>
                <w:szCs w:val="18"/>
              </w:rPr>
              <w:t>5.298.422,28</w:t>
            </w:r>
          </w:p>
        </w:tc>
      </w:tr>
    </w:tbl>
    <w:p w14:paraId="4C5163AD" w14:textId="7F71FE45" w:rsidR="00CB46FC" w:rsidRPr="00A7217C" w:rsidRDefault="00CB46FC" w:rsidP="00A7217C">
      <w:pPr>
        <w:pStyle w:val="Nivel1"/>
        <w:shd w:val="clear" w:color="auto" w:fill="F2F2F2" w:themeFill="background1" w:themeFillShade="F2"/>
      </w:pPr>
      <w:r w:rsidRPr="00A7217C">
        <w:t xml:space="preserve">ÓRGÃO(S) </w:t>
      </w:r>
      <w:r w:rsidR="00D72FB0" w:rsidRPr="00A7217C">
        <w:t xml:space="preserve">GERENCIADOR E </w:t>
      </w:r>
      <w:r w:rsidRPr="00A7217C">
        <w:t>PARTICIPANTE(S)</w:t>
      </w:r>
    </w:p>
    <w:p w14:paraId="01BA50CC" w14:textId="1BBEA32A" w:rsidR="00220E98" w:rsidRPr="00A7217C" w:rsidRDefault="00D72FB0" w:rsidP="00205992">
      <w:pPr>
        <w:numPr>
          <w:ilvl w:val="1"/>
          <w:numId w:val="1"/>
        </w:numPr>
        <w:spacing w:before="120" w:after="120" w:line="276" w:lineRule="auto"/>
        <w:jc w:val="both"/>
        <w:rPr>
          <w:rFonts w:cs="Arial"/>
        </w:rPr>
      </w:pPr>
      <w:r w:rsidRPr="00A7217C">
        <w:rPr>
          <w:rFonts w:cs="Arial"/>
          <w:i/>
          <w:szCs w:val="20"/>
        </w:rPr>
        <w:t>O órgão gerenciador será o ......(nome do órgão)....</w:t>
      </w:r>
    </w:p>
    <w:p w14:paraId="4C5163AE" w14:textId="77777777" w:rsidR="00CB46FC" w:rsidRPr="00A7217C" w:rsidRDefault="00CB46FC" w:rsidP="00C341D8">
      <w:pPr>
        <w:numPr>
          <w:ilvl w:val="1"/>
          <w:numId w:val="1"/>
        </w:numPr>
        <w:spacing w:before="120" w:after="120" w:line="276" w:lineRule="auto"/>
        <w:jc w:val="both"/>
        <w:rPr>
          <w:rFonts w:cs="Arial"/>
          <w:i/>
          <w:szCs w:val="20"/>
        </w:rPr>
      </w:pPr>
      <w:r w:rsidRPr="00A7217C">
        <w:rPr>
          <w:rFonts w:cs="Arial"/>
          <w:i/>
          <w:szCs w:val="20"/>
        </w:rPr>
        <w:t>São órgãos e entidades públicas participantes do registro de preços:</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8"/>
        <w:gridCol w:w="6607"/>
      </w:tblGrid>
      <w:tr w:rsidR="00D535EE" w:rsidRPr="00A7217C" w14:paraId="4C5163B2" w14:textId="77777777" w:rsidTr="00D535EE">
        <w:tc>
          <w:tcPr>
            <w:tcW w:w="2148" w:type="dxa"/>
          </w:tcPr>
          <w:p w14:paraId="4C5163B0" w14:textId="79218A0F" w:rsidR="00D535EE" w:rsidRPr="00667609" w:rsidRDefault="004C14E4" w:rsidP="00CB46FC">
            <w:pPr>
              <w:widowControl w:val="0"/>
              <w:autoSpaceDE w:val="0"/>
              <w:autoSpaceDN w:val="0"/>
              <w:adjustRightInd w:val="0"/>
              <w:ind w:right="-30"/>
              <w:jc w:val="center"/>
              <w:rPr>
                <w:rFonts w:cs="Arial"/>
                <w:i/>
                <w:iCs/>
                <w:szCs w:val="20"/>
              </w:rPr>
            </w:pPr>
            <w:r w:rsidRPr="00667609">
              <w:rPr>
                <w:rFonts w:cs="Arial"/>
                <w:i/>
                <w:iCs/>
                <w:szCs w:val="20"/>
              </w:rPr>
              <w:tab/>
            </w:r>
            <w:r w:rsidR="00D535EE" w:rsidRPr="00667609">
              <w:rPr>
                <w:rFonts w:cs="Arial"/>
                <w:i/>
                <w:iCs/>
                <w:szCs w:val="20"/>
              </w:rPr>
              <w:t xml:space="preserve">Item nº </w:t>
            </w:r>
          </w:p>
        </w:tc>
        <w:tc>
          <w:tcPr>
            <w:tcW w:w="6607" w:type="dxa"/>
          </w:tcPr>
          <w:p w14:paraId="4C5163B1" w14:textId="77777777" w:rsidR="00D535EE" w:rsidRPr="00667609" w:rsidRDefault="00D535EE" w:rsidP="00CB46FC">
            <w:pPr>
              <w:widowControl w:val="0"/>
              <w:autoSpaceDE w:val="0"/>
              <w:autoSpaceDN w:val="0"/>
              <w:adjustRightInd w:val="0"/>
              <w:ind w:right="-30"/>
              <w:jc w:val="center"/>
              <w:rPr>
                <w:rFonts w:cs="Arial"/>
                <w:i/>
                <w:iCs/>
                <w:szCs w:val="20"/>
              </w:rPr>
            </w:pPr>
            <w:r w:rsidRPr="00667609">
              <w:rPr>
                <w:rFonts w:cs="Arial"/>
                <w:i/>
                <w:iCs/>
                <w:szCs w:val="20"/>
              </w:rPr>
              <w:t>Órgãos Participantes</w:t>
            </w:r>
          </w:p>
        </w:tc>
      </w:tr>
      <w:tr w:rsidR="00D535EE" w:rsidRPr="00A7217C" w14:paraId="4C5163B5" w14:textId="77777777" w:rsidTr="00D535EE">
        <w:tc>
          <w:tcPr>
            <w:tcW w:w="2148" w:type="dxa"/>
          </w:tcPr>
          <w:p w14:paraId="4C5163B3"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4"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r w:rsidR="00D535EE" w:rsidRPr="00A7217C" w14:paraId="4C5163B8" w14:textId="77777777" w:rsidTr="00D535EE">
        <w:tc>
          <w:tcPr>
            <w:tcW w:w="2148" w:type="dxa"/>
          </w:tcPr>
          <w:p w14:paraId="4C5163B6"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7"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r w:rsidR="00D535EE" w:rsidRPr="00A7217C" w14:paraId="4C5163BB" w14:textId="77777777" w:rsidTr="00D535EE">
        <w:tc>
          <w:tcPr>
            <w:tcW w:w="2148" w:type="dxa"/>
          </w:tcPr>
          <w:p w14:paraId="4C5163B9" w14:textId="77777777" w:rsidR="00D535EE" w:rsidRPr="00A7217C" w:rsidRDefault="00D535EE" w:rsidP="00CB46FC">
            <w:pPr>
              <w:widowControl w:val="0"/>
              <w:autoSpaceDE w:val="0"/>
              <w:autoSpaceDN w:val="0"/>
              <w:adjustRightInd w:val="0"/>
              <w:ind w:right="-30"/>
              <w:jc w:val="center"/>
              <w:rPr>
                <w:rFonts w:cs="Arial"/>
                <w:i/>
                <w:iCs/>
                <w:color w:val="FF0000"/>
                <w:szCs w:val="20"/>
              </w:rPr>
            </w:pPr>
          </w:p>
        </w:tc>
        <w:tc>
          <w:tcPr>
            <w:tcW w:w="6607" w:type="dxa"/>
          </w:tcPr>
          <w:p w14:paraId="4C5163BA" w14:textId="77777777" w:rsidR="00D535EE" w:rsidRPr="00A7217C" w:rsidRDefault="00D535EE" w:rsidP="00CB46FC">
            <w:pPr>
              <w:widowControl w:val="0"/>
              <w:autoSpaceDE w:val="0"/>
              <w:autoSpaceDN w:val="0"/>
              <w:adjustRightInd w:val="0"/>
              <w:ind w:right="-30"/>
              <w:jc w:val="center"/>
              <w:rPr>
                <w:rFonts w:cs="Arial"/>
                <w:i/>
                <w:iCs/>
                <w:color w:val="0000FF"/>
                <w:szCs w:val="20"/>
              </w:rPr>
            </w:pPr>
          </w:p>
        </w:tc>
      </w:tr>
    </w:tbl>
    <w:p w14:paraId="4C5163BC" w14:textId="77777777" w:rsidR="00CB46FC" w:rsidRPr="00A7217C" w:rsidRDefault="00CB46FC" w:rsidP="00CB46FC">
      <w:pPr>
        <w:widowControl w:val="0"/>
        <w:autoSpaceDE w:val="0"/>
        <w:autoSpaceDN w:val="0"/>
        <w:adjustRightInd w:val="0"/>
        <w:ind w:right="-30"/>
        <w:jc w:val="both"/>
        <w:rPr>
          <w:rFonts w:cs="Arial"/>
          <w:i/>
          <w:iCs/>
          <w:color w:val="FF0000"/>
          <w:szCs w:val="20"/>
        </w:rPr>
      </w:pPr>
    </w:p>
    <w:p w14:paraId="661F6E80" w14:textId="03FF589A" w:rsidR="00D72FB0" w:rsidRPr="00A7217C" w:rsidRDefault="00D72FB0" w:rsidP="00A7217C">
      <w:pPr>
        <w:pStyle w:val="Nivel1"/>
        <w:shd w:val="clear" w:color="auto" w:fill="F2F2F2" w:themeFill="background1" w:themeFillShade="F2"/>
        <w:spacing w:before="0"/>
        <w:ind w:left="0" w:firstLine="0"/>
        <w:rPr>
          <w:i/>
          <w:color w:val="FF0000"/>
          <w:lang w:eastAsia="en-US"/>
        </w:rPr>
      </w:pPr>
      <w:r w:rsidRPr="00A7217C">
        <w:rPr>
          <w:lang w:eastAsia="en-US"/>
        </w:rPr>
        <w:t xml:space="preserve">DA ADESÃO À ATA DE REGISTRO DE PREÇOS </w:t>
      </w:r>
    </w:p>
    <w:p w14:paraId="34242ACE" w14:textId="77777777"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 xml:space="preserve">A ata de registro de preços, durante sua validade, poderá ser utilizada por qualquer órgão ou entidade da administração pública que não tenha participado do certame licitatório, mediante </w:t>
      </w:r>
      <w:r w:rsidRPr="00A7217C">
        <w:rPr>
          <w:rFonts w:cs="Arial"/>
          <w:szCs w:val="20"/>
        </w:rPr>
        <w:lastRenderedPageBreak/>
        <w:t>anuência do órgão gerenciador, desde que devidamente justificada a vantagem e respeitadas, no que couber, as condições e as regras estabelecidas na Lei nº 8.666, de 1993 e no Decreto nº 7.892, de 2013.</w:t>
      </w:r>
    </w:p>
    <w:p w14:paraId="4CD0F2D7" w14:textId="14AEF50A" w:rsidR="00D72FB0" w:rsidRPr="00A7217C" w:rsidRDefault="00D72FB0" w:rsidP="00D72FB0">
      <w:pPr>
        <w:numPr>
          <w:ilvl w:val="2"/>
          <w:numId w:val="1"/>
        </w:numPr>
        <w:spacing w:before="120" w:after="120" w:line="276" w:lineRule="auto"/>
        <w:jc w:val="both"/>
        <w:rPr>
          <w:rFonts w:cs="Arial"/>
          <w:szCs w:val="20"/>
        </w:rPr>
      </w:pPr>
      <w:r w:rsidRPr="00A7217C">
        <w:rPr>
          <w:rFonts w:cs="Arial"/>
        </w:rPr>
        <w:t> A manifestação do órgão gerenciador de que trata o subitem anterior</w:t>
      </w:r>
      <w:r w:rsidR="00446920" w:rsidRPr="00A7217C">
        <w:rPr>
          <w:rFonts w:cs="Arial"/>
        </w:rPr>
        <w:t>, salvo para adesões feitas por órgãos ou entidades de outras esferas federativas,</w:t>
      </w:r>
      <w:r w:rsidRPr="00A7217C">
        <w:rPr>
          <w:rFonts w:cs="Arial"/>
        </w:rPr>
        <w:t xml:space="preserve">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60D00AEF" w14:textId="77777777"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28406072" w14:textId="15075AAB"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As aquisições ou contratações adicionais a que se refere este item não poderão exceder, por órgão ou entidade, a</w:t>
      </w:r>
      <w:r w:rsidR="00A7217C" w:rsidRPr="00A7217C">
        <w:rPr>
          <w:rFonts w:cs="Arial"/>
          <w:szCs w:val="20"/>
        </w:rPr>
        <w:t xml:space="preserve"> 50%</w:t>
      </w:r>
      <w:r w:rsidR="009E4456" w:rsidRPr="00A7217C">
        <w:rPr>
          <w:rFonts w:cs="Arial"/>
          <w:szCs w:val="20"/>
        </w:rPr>
        <w:t xml:space="preserve"> (cinquenta</w:t>
      </w:r>
      <w:r w:rsidR="00A7217C" w:rsidRPr="00A7217C">
        <w:rPr>
          <w:rFonts w:cs="Arial"/>
          <w:szCs w:val="20"/>
        </w:rPr>
        <w:t xml:space="preserve"> por cento</w:t>
      </w:r>
      <w:r w:rsidR="009E4456" w:rsidRPr="00A7217C">
        <w:rPr>
          <w:rFonts w:cs="Arial"/>
          <w:szCs w:val="20"/>
        </w:rPr>
        <w:t xml:space="preserve">) </w:t>
      </w:r>
      <w:r w:rsidRPr="00A7217C">
        <w:rPr>
          <w:rFonts w:cs="Arial"/>
          <w:szCs w:val="20"/>
        </w:rPr>
        <w:t>dos quantitativos dos itens do instrumento convocatório e registrados na ata de registro de preços para o órgão gerenciador e órgãos participantes.</w:t>
      </w:r>
    </w:p>
    <w:p w14:paraId="48C0C54A" w14:textId="590399FE" w:rsidR="00D72FB0" w:rsidRPr="00A7217C" w:rsidRDefault="00D72FB0" w:rsidP="00A7217C">
      <w:pPr>
        <w:numPr>
          <w:ilvl w:val="1"/>
          <w:numId w:val="1"/>
        </w:numPr>
        <w:spacing w:before="120" w:after="120" w:line="276" w:lineRule="auto"/>
        <w:ind w:left="0" w:firstLine="0"/>
        <w:jc w:val="both"/>
        <w:rPr>
          <w:rFonts w:cs="Arial"/>
          <w:szCs w:val="20"/>
        </w:rPr>
      </w:pPr>
      <w:r w:rsidRPr="00A7217C">
        <w:rPr>
          <w:rFonts w:cs="Arial"/>
          <w:szCs w:val="20"/>
        </w:rPr>
        <w:t>As adesões à ata de registro de preços são limitadas, na totalidade, ao</w:t>
      </w:r>
      <w:r w:rsidR="00A7217C" w:rsidRPr="00A7217C">
        <w:rPr>
          <w:rFonts w:cs="Arial"/>
          <w:szCs w:val="20"/>
        </w:rPr>
        <w:t xml:space="preserve"> d</w:t>
      </w:r>
      <w:r w:rsidR="009E4456" w:rsidRPr="00A7217C">
        <w:rPr>
          <w:rFonts w:cs="Arial"/>
          <w:szCs w:val="20"/>
        </w:rPr>
        <w:t>obro</w:t>
      </w:r>
      <w:r w:rsidRPr="00A7217C">
        <w:rPr>
          <w:rFonts w:cs="Arial"/>
          <w:szCs w:val="20"/>
        </w:rPr>
        <w:t xml:space="preserve"> do quantitativo de cada item registrado na ata de registro de preços para o órgão gerenciador e órgãos participantes, independente do número de órgãos não participantes que eventualmente aderirem.</w:t>
      </w:r>
    </w:p>
    <w:p w14:paraId="7FEF4EE7" w14:textId="4897B128" w:rsidR="0093531B" w:rsidRPr="00A7217C" w:rsidRDefault="00453D3C" w:rsidP="00A7217C">
      <w:pPr>
        <w:numPr>
          <w:ilvl w:val="2"/>
          <w:numId w:val="1"/>
        </w:numPr>
        <w:spacing w:before="120" w:after="120" w:line="276" w:lineRule="auto"/>
        <w:ind w:left="567" w:firstLine="0"/>
        <w:jc w:val="both"/>
        <w:rPr>
          <w:rFonts w:cs="Arial"/>
          <w:szCs w:val="20"/>
        </w:rPr>
      </w:pPr>
      <w:r w:rsidRPr="00A7217C">
        <w:rPr>
          <w:rFonts w:cs="Arial"/>
          <w:szCs w:val="20"/>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w:t>
      </w:r>
      <w:r w:rsidR="003017F7" w:rsidRPr="00A7217C">
        <w:rPr>
          <w:rFonts w:cs="Arial"/>
          <w:szCs w:val="20"/>
        </w:rPr>
        <w:t xml:space="preserve"> (Acórdão TCU nº 2957/2011 – P).</w:t>
      </w:r>
    </w:p>
    <w:p w14:paraId="265D737D" w14:textId="22D850BF" w:rsidR="00D72FB0" w:rsidRPr="00A7217C" w:rsidRDefault="00D72FB0" w:rsidP="00A7217C">
      <w:pPr>
        <w:numPr>
          <w:ilvl w:val="1"/>
          <w:numId w:val="1"/>
        </w:numPr>
        <w:tabs>
          <w:tab w:val="left" w:pos="426"/>
        </w:tabs>
        <w:spacing w:before="120" w:after="120" w:line="276" w:lineRule="auto"/>
        <w:ind w:left="0" w:firstLine="0"/>
        <w:jc w:val="both"/>
        <w:rPr>
          <w:rFonts w:cs="Arial"/>
          <w:szCs w:val="20"/>
        </w:rPr>
      </w:pPr>
      <w:r w:rsidRPr="00A7217C">
        <w:rPr>
          <w:rFonts w:cs="Arial"/>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A244073" w14:textId="77777777" w:rsidR="00D72FB0" w:rsidRPr="00A7217C" w:rsidRDefault="00D72FB0" w:rsidP="00A7217C">
      <w:pPr>
        <w:numPr>
          <w:ilvl w:val="1"/>
          <w:numId w:val="1"/>
        </w:numPr>
        <w:tabs>
          <w:tab w:val="left" w:pos="426"/>
        </w:tabs>
        <w:spacing w:before="120" w:after="120" w:line="276" w:lineRule="auto"/>
        <w:ind w:left="0" w:firstLine="0"/>
        <w:jc w:val="both"/>
        <w:rPr>
          <w:rFonts w:cs="Arial"/>
          <w:szCs w:val="20"/>
        </w:rPr>
      </w:pPr>
      <w:r w:rsidRPr="00A7217C">
        <w:rPr>
          <w:rFonts w:cs="Arial"/>
          <w:szCs w:val="20"/>
        </w:rPr>
        <w:t>Após a autorização do órgão gerenciador, o órgão não participante deverá efetivar a contratação solicitada em até noventa dias, observado o prazo de validade da Ata de Registro de Preços.</w:t>
      </w:r>
    </w:p>
    <w:p w14:paraId="20F3A87D" w14:textId="0603DEF2" w:rsidR="00D72FB0" w:rsidRPr="00A7217C" w:rsidRDefault="00D72FB0" w:rsidP="00A7217C">
      <w:pPr>
        <w:numPr>
          <w:ilvl w:val="2"/>
          <w:numId w:val="1"/>
        </w:numPr>
        <w:spacing w:before="120" w:after="120" w:line="276" w:lineRule="auto"/>
        <w:ind w:left="567" w:firstLine="0"/>
        <w:jc w:val="both"/>
        <w:rPr>
          <w:rFonts w:cs="Arial"/>
          <w:color w:val="FF0000"/>
          <w:szCs w:val="20"/>
        </w:rPr>
      </w:pPr>
      <w:r w:rsidRPr="00A7217C">
        <w:rPr>
          <w:rFonts w:cs="Arial"/>
          <w:szCs w:val="20"/>
        </w:rPr>
        <w:t>Caberá ao órgão gerenciador autorizar, excepcional e justificadamente, a prorrogação do prazo para efetivação da contratação, respeitado o prazo de vigência da ata, desde que solicitada pelo órgão não participante</w:t>
      </w:r>
      <w:r w:rsidRPr="00A7217C">
        <w:rPr>
          <w:rFonts w:cs="Arial"/>
          <w:color w:val="FF0000"/>
          <w:szCs w:val="20"/>
        </w:rPr>
        <w:t>.</w:t>
      </w:r>
    </w:p>
    <w:p w14:paraId="4C5163BE" w14:textId="77777777" w:rsidR="00CB46FC" w:rsidRPr="00A7217C" w:rsidRDefault="00CB46FC" w:rsidP="00A7217C">
      <w:pPr>
        <w:pStyle w:val="Nivel1"/>
        <w:shd w:val="clear" w:color="auto" w:fill="F2F2F2" w:themeFill="background1" w:themeFillShade="F2"/>
        <w:spacing w:before="0"/>
        <w:rPr>
          <w:iCs/>
        </w:rPr>
      </w:pPr>
      <w:r w:rsidRPr="00A7217C">
        <w:t xml:space="preserve">VALIDADE DA ATA </w:t>
      </w:r>
    </w:p>
    <w:p w14:paraId="4C5163BF" w14:textId="32343EF3" w:rsidR="00CB46FC" w:rsidRPr="00A7217C" w:rsidRDefault="00CB46FC"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szCs w:val="20"/>
        </w:rPr>
        <w:t>A validade da Ata de Registro de Preços será de 12 mese</w:t>
      </w:r>
      <w:r w:rsidR="00A7217C" w:rsidRPr="00A7217C">
        <w:rPr>
          <w:rFonts w:cs="Arial"/>
          <w:szCs w:val="20"/>
        </w:rPr>
        <w:t xml:space="preserve">s, a partir de sua assinatura </w:t>
      </w:r>
      <w:r w:rsidRPr="00A7217C">
        <w:rPr>
          <w:rFonts w:cs="Arial"/>
          <w:szCs w:val="20"/>
        </w:rPr>
        <w:t>não podendo ser prorrogada.</w:t>
      </w:r>
    </w:p>
    <w:p w14:paraId="4C5163C1" w14:textId="77777777" w:rsidR="00520E7A" w:rsidRPr="00A7217C" w:rsidRDefault="00520E7A" w:rsidP="00A7217C">
      <w:pPr>
        <w:pStyle w:val="Nivel1"/>
        <w:shd w:val="clear" w:color="auto" w:fill="F2F2F2" w:themeFill="background1" w:themeFillShade="F2"/>
        <w:spacing w:before="0"/>
      </w:pPr>
      <w:r w:rsidRPr="00A7217C">
        <w:t xml:space="preserve">REVISÃO E CANCELAMENTO </w:t>
      </w:r>
    </w:p>
    <w:p w14:paraId="4C5163C2" w14:textId="77777777" w:rsidR="00B76EBB" w:rsidRPr="00A7217C" w:rsidRDefault="00B76EBB" w:rsidP="00A7217C">
      <w:pPr>
        <w:pStyle w:val="PargrafodaLista"/>
        <w:numPr>
          <w:ilvl w:val="1"/>
          <w:numId w:val="1"/>
        </w:numPr>
        <w:spacing w:before="120" w:after="120" w:line="276" w:lineRule="auto"/>
        <w:ind w:left="0" w:firstLine="0"/>
        <w:jc w:val="both"/>
        <w:rPr>
          <w:rFonts w:cs="Arial"/>
          <w:szCs w:val="20"/>
        </w:rPr>
      </w:pPr>
      <w:r w:rsidRPr="00A7217C">
        <w:rPr>
          <w:rFonts w:cs="Arial"/>
          <w:szCs w:val="20"/>
        </w:rPr>
        <w:t xml:space="preserve">A Administração realizará pesquisa de </w:t>
      </w:r>
      <w:r w:rsidR="00DD029E" w:rsidRPr="00A7217C">
        <w:rPr>
          <w:rFonts w:cs="Arial"/>
          <w:szCs w:val="20"/>
        </w:rPr>
        <w:t>mercado</w:t>
      </w:r>
      <w:r w:rsidRPr="00A7217C">
        <w:rPr>
          <w:rFonts w:cs="Arial"/>
          <w:szCs w:val="20"/>
        </w:rPr>
        <w:t xml:space="preserve"> periodicamente, em </w:t>
      </w:r>
      <w:r w:rsidR="008764C0" w:rsidRPr="00A7217C">
        <w:rPr>
          <w:rFonts w:cs="Arial"/>
          <w:szCs w:val="20"/>
        </w:rPr>
        <w:t xml:space="preserve">intervalos </w:t>
      </w:r>
      <w:r w:rsidRPr="00A7217C">
        <w:rPr>
          <w:rFonts w:cs="Arial"/>
          <w:szCs w:val="20"/>
        </w:rPr>
        <w:t>não superior</w:t>
      </w:r>
      <w:r w:rsidR="008764C0" w:rsidRPr="00A7217C">
        <w:rPr>
          <w:rFonts w:cs="Arial"/>
          <w:szCs w:val="20"/>
        </w:rPr>
        <w:t>es</w:t>
      </w:r>
      <w:r w:rsidRPr="00A7217C">
        <w:rPr>
          <w:rFonts w:cs="Arial"/>
          <w:szCs w:val="20"/>
        </w:rPr>
        <w:t xml:space="preserve"> a 180 (cento e oitenta) dias, a fim de verificar a vantaj</w:t>
      </w:r>
      <w:r w:rsidR="00DD029E" w:rsidRPr="00A7217C">
        <w:rPr>
          <w:rFonts w:cs="Arial"/>
          <w:szCs w:val="20"/>
        </w:rPr>
        <w:t>osidade dos preços registrados nesta</w:t>
      </w:r>
      <w:r w:rsidRPr="00A7217C">
        <w:rPr>
          <w:rFonts w:cs="Arial"/>
          <w:szCs w:val="20"/>
        </w:rPr>
        <w:t xml:space="preserve"> Ata.</w:t>
      </w:r>
    </w:p>
    <w:p w14:paraId="4C5163C4"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Os preços registrados poderão ser revistos em decorrência de eventual redução dos preços praticados no mercado ou de fato que eleve o custo do objeto registrado, cab</w:t>
      </w:r>
      <w:r w:rsidR="00882690" w:rsidRPr="00A7217C">
        <w:rPr>
          <w:rFonts w:cs="Arial"/>
          <w:szCs w:val="20"/>
        </w:rPr>
        <w:t>endo à Administração</w:t>
      </w:r>
      <w:r w:rsidR="00831233" w:rsidRPr="00A7217C">
        <w:rPr>
          <w:rFonts w:cs="Arial"/>
          <w:szCs w:val="20"/>
        </w:rPr>
        <w:t xml:space="preserve"> promover as </w:t>
      </w:r>
      <w:r w:rsidRPr="00A7217C">
        <w:rPr>
          <w:rFonts w:cs="Arial"/>
          <w:szCs w:val="20"/>
        </w:rPr>
        <w:t>negociações junto ao(s)</w:t>
      </w:r>
      <w:r w:rsidR="00EF3535" w:rsidRPr="00A7217C">
        <w:rPr>
          <w:rFonts w:cs="Arial"/>
          <w:szCs w:val="20"/>
        </w:rPr>
        <w:t xml:space="preserve"> fornecedor</w:t>
      </w:r>
      <w:r w:rsidRPr="00A7217C">
        <w:rPr>
          <w:rFonts w:cs="Arial"/>
          <w:szCs w:val="20"/>
        </w:rPr>
        <w:t>(</w:t>
      </w:r>
      <w:r w:rsidR="00EF3535" w:rsidRPr="00A7217C">
        <w:rPr>
          <w:rFonts w:cs="Arial"/>
          <w:szCs w:val="20"/>
        </w:rPr>
        <w:t>e</w:t>
      </w:r>
      <w:r w:rsidR="00D63A70" w:rsidRPr="00A7217C">
        <w:rPr>
          <w:rFonts w:cs="Arial"/>
          <w:szCs w:val="20"/>
        </w:rPr>
        <w:t>s)</w:t>
      </w:r>
      <w:r w:rsidR="00EF3535" w:rsidRPr="00A7217C">
        <w:rPr>
          <w:rFonts w:cs="Arial"/>
          <w:szCs w:val="20"/>
        </w:rPr>
        <w:t>.</w:t>
      </w:r>
    </w:p>
    <w:p w14:paraId="4C5163C5"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 xml:space="preserve">Quando o preço registrado tornar-se superior ao preço praticado no mercado por motivo superveniente, </w:t>
      </w:r>
      <w:r w:rsidR="00882690" w:rsidRPr="00A7217C">
        <w:rPr>
          <w:rFonts w:cs="Arial"/>
          <w:szCs w:val="20"/>
        </w:rPr>
        <w:t>a Administração</w:t>
      </w:r>
      <w:r w:rsidRPr="00A7217C">
        <w:rPr>
          <w:rFonts w:cs="Arial"/>
          <w:szCs w:val="20"/>
        </w:rPr>
        <w:t xml:space="preserve"> convocará o</w:t>
      </w:r>
      <w:r w:rsidR="00EF3535" w:rsidRPr="00A7217C">
        <w:rPr>
          <w:rFonts w:cs="Arial"/>
          <w:szCs w:val="20"/>
        </w:rPr>
        <w:t>(</w:t>
      </w:r>
      <w:r w:rsidRPr="00A7217C">
        <w:rPr>
          <w:rFonts w:cs="Arial"/>
          <w:szCs w:val="20"/>
        </w:rPr>
        <w:t>s</w:t>
      </w:r>
      <w:r w:rsidR="00EF3535" w:rsidRPr="00A7217C">
        <w:rPr>
          <w:rFonts w:cs="Arial"/>
          <w:szCs w:val="20"/>
        </w:rPr>
        <w:t>)</w:t>
      </w:r>
      <w:r w:rsidRPr="00A7217C">
        <w:rPr>
          <w:rFonts w:cs="Arial"/>
          <w:szCs w:val="20"/>
        </w:rPr>
        <w:t xml:space="preserve"> fornecedor</w:t>
      </w:r>
      <w:r w:rsidR="00EF3535" w:rsidRPr="00A7217C">
        <w:rPr>
          <w:rFonts w:cs="Arial"/>
          <w:szCs w:val="20"/>
        </w:rPr>
        <w:t>(es)</w:t>
      </w:r>
      <w:r w:rsidRPr="00A7217C">
        <w:rPr>
          <w:rFonts w:cs="Arial"/>
          <w:szCs w:val="20"/>
        </w:rPr>
        <w:t xml:space="preserve"> para negociar</w:t>
      </w:r>
      <w:r w:rsidR="00EF3535" w:rsidRPr="00A7217C">
        <w:rPr>
          <w:rFonts w:cs="Arial"/>
          <w:szCs w:val="20"/>
        </w:rPr>
        <w:t>(</w:t>
      </w:r>
      <w:r w:rsidRPr="00A7217C">
        <w:rPr>
          <w:rFonts w:cs="Arial"/>
          <w:szCs w:val="20"/>
        </w:rPr>
        <w:t>em</w:t>
      </w:r>
      <w:r w:rsidR="00EF3535" w:rsidRPr="00A7217C">
        <w:rPr>
          <w:rFonts w:cs="Arial"/>
          <w:szCs w:val="20"/>
        </w:rPr>
        <w:t>)</w:t>
      </w:r>
      <w:r w:rsidRPr="00A7217C">
        <w:rPr>
          <w:rFonts w:cs="Arial"/>
          <w:szCs w:val="20"/>
        </w:rPr>
        <w:t xml:space="preserve"> a redução dos preços aos valores praticados pelo mercado.</w:t>
      </w:r>
    </w:p>
    <w:p w14:paraId="4C5163C6" w14:textId="77777777" w:rsidR="00EF3535" w:rsidRPr="00A7217C" w:rsidRDefault="00EF3535"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w:t>
      </w:r>
      <w:r w:rsidR="00520E7A" w:rsidRPr="00A7217C">
        <w:rPr>
          <w:rFonts w:cs="Arial"/>
          <w:szCs w:val="20"/>
        </w:rPr>
        <w:t xml:space="preserve"> forn</w:t>
      </w:r>
      <w:r w:rsidRPr="00A7217C">
        <w:rPr>
          <w:rFonts w:cs="Arial"/>
          <w:szCs w:val="20"/>
        </w:rPr>
        <w:t>ecedor que não aceitar reduzir seu preço ao valor praticado</w:t>
      </w:r>
      <w:r w:rsidR="00520E7A" w:rsidRPr="00A7217C">
        <w:rPr>
          <w:rFonts w:cs="Arial"/>
          <w:szCs w:val="20"/>
        </w:rPr>
        <w:t xml:space="preserve"> pelo mercado ser</w:t>
      </w:r>
      <w:r w:rsidRPr="00A7217C">
        <w:rPr>
          <w:rFonts w:cs="Arial"/>
          <w:szCs w:val="20"/>
        </w:rPr>
        <w:t>á liberado</w:t>
      </w:r>
      <w:r w:rsidR="00520E7A" w:rsidRPr="00A7217C">
        <w:rPr>
          <w:rFonts w:cs="Arial"/>
          <w:szCs w:val="20"/>
        </w:rPr>
        <w:t xml:space="preserve"> do compromisso assumido, sem aplicação de penalidade.</w:t>
      </w:r>
    </w:p>
    <w:p w14:paraId="4C5163C7" w14:textId="77777777" w:rsidR="0067310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r w:rsidRPr="00A7217C">
        <w:rPr>
          <w:rFonts w:cs="Arial"/>
          <w:szCs w:val="20"/>
        </w:rPr>
        <w:t>A ordem de classificação dos fornecedores que aceitarem reduzir seus preços aos valores de mercado observará a classificação original.</w:t>
      </w:r>
    </w:p>
    <w:p w14:paraId="4C5163C9"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Quando o preço de mercado tornar-se superior aos preços registrados e o fornecedor não puder cumprir o compromisso, o órgão gerenciador poderá:</w:t>
      </w:r>
    </w:p>
    <w:p w14:paraId="4C5163CA" w14:textId="77777777" w:rsidR="00EF353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r w:rsidRPr="00A7217C">
        <w:rPr>
          <w:rFonts w:cs="Arial"/>
          <w:szCs w:val="20"/>
        </w:rPr>
        <w:t>liberar o fornecedor do compromisso assumido, caso a comunicação ocorra antes do pedido de fornecimento, e sem aplicação da penalidade se confirmada a veracidade dos motivos e comprovantes apresentados; e</w:t>
      </w:r>
    </w:p>
    <w:p w14:paraId="4C5163CB" w14:textId="77777777" w:rsidR="00EF3535" w:rsidRPr="00A7217C" w:rsidRDefault="00520E7A" w:rsidP="00A7217C">
      <w:pPr>
        <w:numPr>
          <w:ilvl w:val="2"/>
          <w:numId w:val="1"/>
        </w:numPr>
        <w:autoSpaceDE w:val="0"/>
        <w:autoSpaceDN w:val="0"/>
        <w:adjustRightInd w:val="0"/>
        <w:spacing w:before="120" w:after="120" w:line="276" w:lineRule="auto"/>
        <w:ind w:left="567" w:firstLine="0"/>
        <w:jc w:val="both"/>
        <w:rPr>
          <w:rFonts w:cs="Arial"/>
          <w:szCs w:val="20"/>
        </w:rPr>
      </w:pPr>
      <w:r w:rsidRPr="00A7217C">
        <w:rPr>
          <w:rFonts w:cs="Arial"/>
          <w:szCs w:val="20"/>
        </w:rPr>
        <w:t>convocar os demais fornecedores para assegurar igual oportunidade de negociação.</w:t>
      </w:r>
    </w:p>
    <w:p w14:paraId="4C5163CC"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Não havendo êxito nas negociações, o órgão gerenciador deverá proceder à revogação d</w:t>
      </w:r>
      <w:r w:rsidR="00EF3535" w:rsidRPr="00A7217C">
        <w:rPr>
          <w:rFonts w:cs="Arial"/>
          <w:szCs w:val="20"/>
        </w:rPr>
        <w:t xml:space="preserve">esta </w:t>
      </w:r>
      <w:r w:rsidRPr="00A7217C">
        <w:rPr>
          <w:rFonts w:cs="Arial"/>
          <w:szCs w:val="20"/>
        </w:rPr>
        <w:t>ata de registro de preços, adotando as medidas cabíveis para obtenção da contratação mais vantajosa.</w:t>
      </w:r>
    </w:p>
    <w:p w14:paraId="4C5163CD" w14:textId="77777777" w:rsidR="00EF3535"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registro do fornecedor será cancelado quando:</w:t>
      </w:r>
    </w:p>
    <w:p w14:paraId="4C5163CE"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descumprir as condições da ata de registro de preços;</w:t>
      </w:r>
    </w:p>
    <w:p w14:paraId="4C5163CF"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não retirar a nota de empenho ou instrumento equivalente no prazo estabelecido pela Administração, sem justificativa aceitável;</w:t>
      </w:r>
    </w:p>
    <w:p w14:paraId="4C5163D0" w14:textId="77777777" w:rsidR="00EF3535"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não aceitar reduzir o seu preço registrado, na hipótese deste se tornar superior àqueles praticados no mercado; ou</w:t>
      </w:r>
    </w:p>
    <w:p w14:paraId="4C5163D1" w14:textId="77777777" w:rsidR="00C159F6" w:rsidRPr="00A7217C" w:rsidRDefault="00520E7A" w:rsidP="00A7217C">
      <w:pPr>
        <w:numPr>
          <w:ilvl w:val="2"/>
          <w:numId w:val="1"/>
        </w:numPr>
        <w:autoSpaceDE w:val="0"/>
        <w:autoSpaceDN w:val="0"/>
        <w:adjustRightInd w:val="0"/>
        <w:spacing w:line="276" w:lineRule="auto"/>
        <w:ind w:left="567" w:firstLine="0"/>
        <w:jc w:val="both"/>
        <w:rPr>
          <w:rFonts w:cs="Arial"/>
          <w:szCs w:val="20"/>
        </w:rPr>
      </w:pPr>
      <w:r w:rsidRPr="00A7217C">
        <w:rPr>
          <w:rFonts w:cs="Arial"/>
          <w:szCs w:val="20"/>
        </w:rPr>
        <w:t xml:space="preserve">sofrer sanção </w:t>
      </w:r>
      <w:r w:rsidR="00EF3535" w:rsidRPr="00A7217C">
        <w:rPr>
          <w:rFonts w:cs="Arial"/>
          <w:szCs w:val="20"/>
        </w:rPr>
        <w:t>administrativa cu</w:t>
      </w:r>
      <w:r w:rsidR="00882690" w:rsidRPr="00A7217C">
        <w:rPr>
          <w:rFonts w:cs="Arial"/>
          <w:szCs w:val="20"/>
        </w:rPr>
        <w:t xml:space="preserve">jo efeito </w:t>
      </w:r>
      <w:r w:rsidR="00EF3535" w:rsidRPr="00A7217C">
        <w:rPr>
          <w:rFonts w:cs="Arial"/>
          <w:szCs w:val="20"/>
        </w:rPr>
        <w:t xml:space="preserve">torne-o proibido de </w:t>
      </w:r>
      <w:r w:rsidR="00882690" w:rsidRPr="00A7217C">
        <w:rPr>
          <w:rFonts w:cs="Arial"/>
          <w:szCs w:val="20"/>
        </w:rPr>
        <w:t>celebrar contrato administrativo</w:t>
      </w:r>
      <w:r w:rsidR="00EF3535" w:rsidRPr="00A7217C">
        <w:rPr>
          <w:rFonts w:cs="Arial"/>
          <w:szCs w:val="20"/>
        </w:rPr>
        <w:t>, alcançando o órgão gerenciador e órgão(s) participante(s).</w:t>
      </w:r>
    </w:p>
    <w:p w14:paraId="4C5163D2" w14:textId="77777777" w:rsidR="00C159F6"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 xml:space="preserve">O cancelamento de registros nas hipóteses previstas nos </w:t>
      </w:r>
      <w:r w:rsidR="00831233" w:rsidRPr="00A7217C">
        <w:rPr>
          <w:rFonts w:cs="Arial"/>
          <w:szCs w:val="20"/>
        </w:rPr>
        <w:t>itens 5</w:t>
      </w:r>
      <w:r w:rsidR="00C159F6" w:rsidRPr="00A7217C">
        <w:rPr>
          <w:rFonts w:cs="Arial"/>
          <w:szCs w:val="20"/>
        </w:rPr>
        <w:t xml:space="preserve">.6.1, </w:t>
      </w:r>
      <w:r w:rsidR="00831233" w:rsidRPr="00A7217C">
        <w:rPr>
          <w:rFonts w:cs="Arial"/>
          <w:szCs w:val="20"/>
        </w:rPr>
        <w:t>5</w:t>
      </w:r>
      <w:r w:rsidR="00C159F6" w:rsidRPr="00A7217C">
        <w:rPr>
          <w:rFonts w:cs="Arial"/>
          <w:szCs w:val="20"/>
        </w:rPr>
        <w:t xml:space="preserve">.6.2 e </w:t>
      </w:r>
      <w:r w:rsidR="00831233" w:rsidRPr="00A7217C">
        <w:rPr>
          <w:rFonts w:cs="Arial"/>
          <w:szCs w:val="20"/>
        </w:rPr>
        <w:t>5</w:t>
      </w:r>
      <w:r w:rsidR="00C159F6" w:rsidRPr="00A7217C">
        <w:rPr>
          <w:rFonts w:cs="Arial"/>
          <w:szCs w:val="20"/>
        </w:rPr>
        <w:t xml:space="preserve">.6.4 </w:t>
      </w:r>
      <w:r w:rsidRPr="00A7217C">
        <w:rPr>
          <w:rFonts w:cs="Arial"/>
          <w:szCs w:val="20"/>
        </w:rPr>
        <w:t>será formalizado por despacho do órgão gerenciador, assegurado o contraditório e a ampla defesa.</w:t>
      </w:r>
    </w:p>
    <w:p w14:paraId="4C5163D3" w14:textId="77777777" w:rsidR="00C159F6" w:rsidRPr="00A7217C" w:rsidRDefault="00520E7A" w:rsidP="00A7217C">
      <w:pPr>
        <w:numPr>
          <w:ilvl w:val="1"/>
          <w:numId w:val="1"/>
        </w:numPr>
        <w:autoSpaceDE w:val="0"/>
        <w:autoSpaceDN w:val="0"/>
        <w:adjustRightInd w:val="0"/>
        <w:spacing w:before="120" w:after="120" w:line="276" w:lineRule="auto"/>
        <w:ind w:left="0" w:firstLine="0"/>
        <w:jc w:val="both"/>
        <w:rPr>
          <w:rFonts w:cs="Arial"/>
          <w:szCs w:val="20"/>
        </w:rPr>
      </w:pPr>
      <w:r w:rsidRPr="00A7217C">
        <w:rPr>
          <w:rFonts w:cs="Arial"/>
          <w:szCs w:val="20"/>
        </w:rPr>
        <w:t>O cancelamento do registro de preços poderá ocorrer por fato superveniente, decorrente de caso fortuito ou força maior, que prejudique o cumprimento da ata, devidamente comprovados e justificados</w:t>
      </w:r>
      <w:r w:rsidR="00C159F6" w:rsidRPr="00A7217C">
        <w:rPr>
          <w:rFonts w:cs="Arial"/>
          <w:szCs w:val="20"/>
        </w:rPr>
        <w:t>:</w:t>
      </w:r>
    </w:p>
    <w:p w14:paraId="4C5163D4" w14:textId="77777777" w:rsidR="00C159F6" w:rsidRPr="00A7217C" w:rsidRDefault="00520E7A" w:rsidP="00831233">
      <w:pPr>
        <w:numPr>
          <w:ilvl w:val="2"/>
          <w:numId w:val="1"/>
        </w:numPr>
        <w:autoSpaceDE w:val="0"/>
        <w:autoSpaceDN w:val="0"/>
        <w:adjustRightInd w:val="0"/>
        <w:spacing w:before="120" w:after="120" w:line="276" w:lineRule="auto"/>
        <w:ind w:left="1134" w:firstLine="0"/>
        <w:jc w:val="both"/>
        <w:rPr>
          <w:rFonts w:cs="Arial"/>
          <w:szCs w:val="20"/>
        </w:rPr>
      </w:pPr>
      <w:r w:rsidRPr="00A7217C">
        <w:rPr>
          <w:rFonts w:cs="Arial"/>
          <w:szCs w:val="20"/>
        </w:rPr>
        <w:t>por razão de interesse público; ou</w:t>
      </w:r>
    </w:p>
    <w:p w14:paraId="4C5163D5" w14:textId="77777777" w:rsidR="00520E7A" w:rsidRPr="00A7217C" w:rsidRDefault="00520E7A" w:rsidP="00831233">
      <w:pPr>
        <w:numPr>
          <w:ilvl w:val="2"/>
          <w:numId w:val="1"/>
        </w:numPr>
        <w:autoSpaceDE w:val="0"/>
        <w:autoSpaceDN w:val="0"/>
        <w:adjustRightInd w:val="0"/>
        <w:spacing w:before="120" w:after="120" w:line="276" w:lineRule="auto"/>
        <w:ind w:left="1134" w:firstLine="0"/>
        <w:jc w:val="both"/>
        <w:rPr>
          <w:rFonts w:cs="Arial"/>
          <w:i/>
          <w:szCs w:val="20"/>
        </w:rPr>
      </w:pPr>
      <w:r w:rsidRPr="00A7217C">
        <w:rPr>
          <w:rFonts w:cs="Arial"/>
          <w:szCs w:val="20"/>
        </w:rPr>
        <w:t>a pedido do fornecedor. </w:t>
      </w:r>
    </w:p>
    <w:p w14:paraId="4A2942F3" w14:textId="77777777" w:rsidR="002A3357" w:rsidRPr="00A7217C" w:rsidRDefault="002A3357" w:rsidP="00A7217C">
      <w:pPr>
        <w:pStyle w:val="Nivel1"/>
        <w:shd w:val="clear" w:color="auto" w:fill="F2F2F2" w:themeFill="background1" w:themeFillShade="F2"/>
        <w:tabs>
          <w:tab w:val="left" w:pos="567"/>
        </w:tabs>
        <w:spacing w:before="0"/>
        <w:ind w:left="0" w:firstLine="0"/>
      </w:pPr>
      <w:r w:rsidRPr="00A7217C">
        <w:t>DAS PENALIDADES</w:t>
      </w:r>
    </w:p>
    <w:p w14:paraId="2BFA3C52" w14:textId="77777777"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O descumprimento da Ata de Registro de Preços ensejará aplicação das penalidades estabelecidas no Edital.</w:t>
      </w:r>
    </w:p>
    <w:p w14:paraId="39E8D9AD" w14:textId="77777777"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34F38B0E" w14:textId="1867DB52" w:rsidR="002A3357" w:rsidRPr="00A7217C" w:rsidRDefault="002A335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C5163D6" w14:textId="24BA3DED" w:rsidR="00CB46FC" w:rsidRPr="00A7217C" w:rsidRDefault="00CB46FC" w:rsidP="00A7217C">
      <w:pPr>
        <w:pStyle w:val="Nivel1"/>
        <w:shd w:val="clear" w:color="auto" w:fill="F2F2F2" w:themeFill="background1" w:themeFillShade="F2"/>
        <w:spacing w:before="0"/>
      </w:pPr>
      <w:r w:rsidRPr="00A7217C">
        <w:t>CONDIÇÕES GERAIS</w:t>
      </w:r>
    </w:p>
    <w:p w14:paraId="4C5163D7" w14:textId="4548B37C" w:rsidR="00FD05A7" w:rsidRPr="00A7217C" w:rsidRDefault="00CB46FC"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w:t>
      </w:r>
      <w:r w:rsidR="003A7990" w:rsidRPr="00A7217C">
        <w:rPr>
          <w:rFonts w:cs="Arial"/>
          <w:iCs/>
          <w:szCs w:val="20"/>
        </w:rPr>
        <w:t>, ANEXO AO EDITAL</w:t>
      </w:r>
      <w:r w:rsidR="00FD05A7" w:rsidRPr="00A7217C">
        <w:rPr>
          <w:rFonts w:cs="Arial"/>
          <w:iCs/>
          <w:szCs w:val="20"/>
        </w:rPr>
        <w:t>.</w:t>
      </w:r>
    </w:p>
    <w:p w14:paraId="4C5163D8" w14:textId="689A6475" w:rsidR="00CB46FC" w:rsidRPr="00A7217C" w:rsidRDefault="00FD05A7"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 xml:space="preserve">É vedado efetuar acréscimos nos quantitativos fixados nesta ata de registro de preços, inclusive o acréscimo de que trata o § 1º do art. 65 da Lei </w:t>
      </w:r>
      <w:r w:rsidR="00C5111B" w:rsidRPr="00A7217C">
        <w:rPr>
          <w:rFonts w:cs="Arial"/>
          <w:szCs w:val="20"/>
        </w:rPr>
        <w:t>nº 8.666/93</w:t>
      </w:r>
      <w:r w:rsidR="0093531B" w:rsidRPr="00A7217C">
        <w:rPr>
          <w:rFonts w:cs="Arial"/>
          <w:szCs w:val="20"/>
        </w:rPr>
        <w:t>, nos termos do art. 12, §1º do Decreto nº 7.892/13</w:t>
      </w:r>
      <w:r w:rsidR="00C5111B" w:rsidRPr="00A7217C">
        <w:rPr>
          <w:rFonts w:cs="Arial"/>
          <w:szCs w:val="20"/>
        </w:rPr>
        <w:t>.</w:t>
      </w:r>
    </w:p>
    <w:p w14:paraId="2780F548" w14:textId="31A9D569" w:rsidR="00E36376" w:rsidRPr="00A7217C" w:rsidRDefault="00E36376"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szCs w:val="20"/>
        </w:rPr>
        <w:t xml:space="preserve">No caso de </w:t>
      </w:r>
      <w:r w:rsidR="004A6DF8" w:rsidRPr="00A7217C">
        <w:rPr>
          <w:rFonts w:cs="Arial"/>
          <w:szCs w:val="20"/>
        </w:rPr>
        <w:t>adjudicação</w:t>
      </w:r>
      <w:r w:rsidR="00453D3C" w:rsidRPr="00A7217C">
        <w:rPr>
          <w:rFonts w:cs="Arial"/>
          <w:szCs w:val="20"/>
        </w:rPr>
        <w:t xml:space="preserve"> por preç</w:t>
      </w:r>
      <w:r w:rsidRPr="00A7217C">
        <w:rPr>
          <w:rFonts w:cs="Arial"/>
          <w:szCs w:val="20"/>
        </w:rPr>
        <w:t>o global de grupo de itens, só será admitida a contratação dos itens nas seguintes hipóteses.</w:t>
      </w:r>
    </w:p>
    <w:p w14:paraId="194EA632" w14:textId="506E0936" w:rsidR="00E36376" w:rsidRPr="00A7217C" w:rsidRDefault="00E36376" w:rsidP="00E36376">
      <w:pPr>
        <w:numPr>
          <w:ilvl w:val="2"/>
          <w:numId w:val="1"/>
        </w:numPr>
        <w:autoSpaceDE w:val="0"/>
        <w:autoSpaceDN w:val="0"/>
        <w:adjustRightInd w:val="0"/>
        <w:spacing w:before="120" w:after="120" w:line="276" w:lineRule="auto"/>
        <w:jc w:val="both"/>
        <w:rPr>
          <w:rFonts w:cs="Arial"/>
          <w:iCs/>
          <w:szCs w:val="20"/>
        </w:rPr>
      </w:pPr>
      <w:r w:rsidRPr="00A7217C">
        <w:rPr>
          <w:rFonts w:cs="Arial"/>
          <w:iCs/>
          <w:szCs w:val="20"/>
        </w:rPr>
        <w:t xml:space="preserve"> </w:t>
      </w:r>
      <w:r w:rsidR="004A6DF8" w:rsidRPr="00A7217C">
        <w:rPr>
          <w:rFonts w:cs="Arial"/>
          <w:iCs/>
          <w:szCs w:val="20"/>
        </w:rPr>
        <w:t>contratação</w:t>
      </w:r>
      <w:r w:rsidRPr="00A7217C">
        <w:rPr>
          <w:rFonts w:cs="Arial"/>
          <w:iCs/>
          <w:szCs w:val="20"/>
        </w:rPr>
        <w:t xml:space="preserve"> da totalidade dos itens de grupo, respeitadas as proporções de quantitativos definidos no certame</w:t>
      </w:r>
      <w:r w:rsidR="004A6DF8" w:rsidRPr="00A7217C">
        <w:rPr>
          <w:rFonts w:cs="Arial"/>
          <w:iCs/>
          <w:szCs w:val="20"/>
        </w:rPr>
        <w:t>; ou</w:t>
      </w:r>
    </w:p>
    <w:p w14:paraId="794A9A3C" w14:textId="5011F758" w:rsidR="00E36376" w:rsidRPr="00A7217C" w:rsidRDefault="00E36376" w:rsidP="00E36376">
      <w:pPr>
        <w:numPr>
          <w:ilvl w:val="2"/>
          <w:numId w:val="1"/>
        </w:numPr>
        <w:autoSpaceDE w:val="0"/>
        <w:autoSpaceDN w:val="0"/>
        <w:adjustRightInd w:val="0"/>
        <w:spacing w:before="120" w:after="120" w:line="276" w:lineRule="auto"/>
        <w:jc w:val="both"/>
        <w:rPr>
          <w:rFonts w:cs="Arial"/>
          <w:iCs/>
          <w:szCs w:val="20"/>
        </w:rPr>
      </w:pPr>
      <w:r w:rsidRPr="00A7217C">
        <w:rPr>
          <w:rFonts w:cs="Arial"/>
          <w:iCs/>
          <w:szCs w:val="20"/>
        </w:rPr>
        <w:t xml:space="preserve"> </w:t>
      </w:r>
      <w:r w:rsidR="004A6DF8" w:rsidRPr="00A7217C">
        <w:rPr>
          <w:rFonts w:cs="Arial"/>
          <w:iCs/>
          <w:szCs w:val="20"/>
        </w:rPr>
        <w:t>contratação</w:t>
      </w:r>
      <w:r w:rsidRPr="00A7217C">
        <w:rPr>
          <w:rFonts w:cs="Arial"/>
          <w:iCs/>
          <w:szCs w:val="20"/>
        </w:rPr>
        <w:t xml:space="preserve"> de item isolado para o qual o preço unitário adjudicado ao vencedor seja o menor preço válido ofertado para o mesmo item na fase de lances</w:t>
      </w:r>
    </w:p>
    <w:p w14:paraId="4C5163D9" w14:textId="6D679B79" w:rsidR="00831233" w:rsidRPr="00667609" w:rsidRDefault="00831233" w:rsidP="00A7217C">
      <w:pPr>
        <w:numPr>
          <w:ilvl w:val="1"/>
          <w:numId w:val="1"/>
        </w:numPr>
        <w:autoSpaceDE w:val="0"/>
        <w:autoSpaceDN w:val="0"/>
        <w:adjustRightInd w:val="0"/>
        <w:spacing w:before="120" w:after="120" w:line="276" w:lineRule="auto"/>
        <w:ind w:left="0" w:firstLine="0"/>
        <w:jc w:val="both"/>
        <w:rPr>
          <w:rFonts w:cs="Arial"/>
          <w:iCs/>
          <w:szCs w:val="20"/>
        </w:rPr>
      </w:pPr>
      <w:r w:rsidRPr="00A7217C">
        <w:rPr>
          <w:rFonts w:cs="Arial"/>
          <w:iCs/>
          <w:szCs w:val="20"/>
        </w:rPr>
        <w:t xml:space="preserve">A ata de realização da sessão pública do pregão, contendo a relação dos licitantes que aceitarem cotar os bens ou serviços com preços iguais ao do licitante vencedor do certame, será anexada a esta Ata de </w:t>
      </w:r>
      <w:r w:rsidRPr="00667609">
        <w:rPr>
          <w:rFonts w:cs="Arial"/>
          <w:iCs/>
          <w:szCs w:val="20"/>
        </w:rPr>
        <w:t xml:space="preserve">Registro de Preços, nos termos do art. 11, </w:t>
      </w:r>
      <w:r w:rsidR="00FB3FE8" w:rsidRPr="00667609">
        <w:rPr>
          <w:rFonts w:cs="Arial"/>
          <w:iCs/>
          <w:szCs w:val="20"/>
        </w:rPr>
        <w:t>§4º do Decreto n. 7.892, de 2013</w:t>
      </w:r>
      <w:r w:rsidRPr="00667609">
        <w:rPr>
          <w:rFonts w:cs="Arial"/>
          <w:iCs/>
          <w:szCs w:val="20"/>
        </w:rPr>
        <w:t>.</w:t>
      </w:r>
    </w:p>
    <w:p w14:paraId="4C5163DB" w14:textId="77777777" w:rsidR="00CB46FC" w:rsidRPr="00667609" w:rsidRDefault="00CB46FC" w:rsidP="00CB46FC">
      <w:pPr>
        <w:widowControl w:val="0"/>
        <w:autoSpaceDE w:val="0"/>
        <w:autoSpaceDN w:val="0"/>
        <w:adjustRightInd w:val="0"/>
        <w:ind w:right="-15"/>
        <w:jc w:val="both"/>
        <w:rPr>
          <w:rFonts w:cs="Arial"/>
          <w:i/>
          <w:iCs/>
          <w:szCs w:val="20"/>
        </w:rPr>
      </w:pPr>
      <w:r w:rsidRPr="00667609">
        <w:rPr>
          <w:rFonts w:cs="Arial"/>
          <w:szCs w:val="20"/>
        </w:rPr>
        <w:t xml:space="preserve">Para firmeza e validade do pactuado, a presente Ata foi lavrada em .... (....) vias de igual teor, que, depois de lida e achada em ordem, vai assinada pelas partes </w:t>
      </w:r>
      <w:r w:rsidRPr="00667609">
        <w:rPr>
          <w:rFonts w:cs="Arial"/>
          <w:i/>
          <w:iCs/>
          <w:szCs w:val="20"/>
        </w:rPr>
        <w:t xml:space="preserve">e encaminhada cópia aos demais órgãos participantes (se houver). </w:t>
      </w:r>
    </w:p>
    <w:p w14:paraId="4C5163DC" w14:textId="77777777" w:rsidR="00CB46FC" w:rsidRPr="00A7217C" w:rsidRDefault="00CB46FC" w:rsidP="00CB46FC">
      <w:pPr>
        <w:widowControl w:val="0"/>
        <w:autoSpaceDE w:val="0"/>
        <w:autoSpaceDN w:val="0"/>
        <w:adjustRightInd w:val="0"/>
        <w:ind w:right="-15"/>
        <w:jc w:val="both"/>
        <w:rPr>
          <w:rFonts w:cs="Arial"/>
          <w:i/>
          <w:iCs/>
          <w:color w:val="FF0000"/>
          <w:szCs w:val="20"/>
        </w:rPr>
      </w:pPr>
    </w:p>
    <w:p w14:paraId="4C5163DD" w14:textId="77777777" w:rsidR="002B3D1E" w:rsidRDefault="002B3D1E" w:rsidP="00CB46FC">
      <w:pPr>
        <w:widowControl w:val="0"/>
        <w:autoSpaceDE w:val="0"/>
        <w:autoSpaceDN w:val="0"/>
        <w:adjustRightInd w:val="0"/>
        <w:ind w:right="-15"/>
        <w:jc w:val="both"/>
        <w:rPr>
          <w:rFonts w:cs="Arial"/>
          <w:i/>
          <w:iCs/>
          <w:color w:val="FF0000"/>
          <w:szCs w:val="20"/>
        </w:rPr>
      </w:pPr>
    </w:p>
    <w:p w14:paraId="325F6E5D" w14:textId="77777777" w:rsidR="00192FE5" w:rsidRPr="00A7217C" w:rsidRDefault="00192FE5" w:rsidP="00CB46FC">
      <w:pPr>
        <w:widowControl w:val="0"/>
        <w:autoSpaceDE w:val="0"/>
        <w:autoSpaceDN w:val="0"/>
        <w:adjustRightInd w:val="0"/>
        <w:ind w:right="-15"/>
        <w:jc w:val="both"/>
        <w:rPr>
          <w:rFonts w:cs="Arial"/>
          <w:i/>
          <w:iCs/>
          <w:color w:val="FF0000"/>
          <w:szCs w:val="20"/>
        </w:rPr>
      </w:pPr>
    </w:p>
    <w:p w14:paraId="4C5163DE" w14:textId="77777777" w:rsidR="002B3D1E" w:rsidRPr="00A7217C" w:rsidRDefault="002B3D1E" w:rsidP="00CB46FC">
      <w:pPr>
        <w:widowControl w:val="0"/>
        <w:autoSpaceDE w:val="0"/>
        <w:autoSpaceDN w:val="0"/>
        <w:adjustRightInd w:val="0"/>
        <w:ind w:right="-15"/>
        <w:jc w:val="both"/>
        <w:rPr>
          <w:rFonts w:cs="Arial"/>
          <w:i/>
          <w:iCs/>
          <w:szCs w:val="20"/>
        </w:rPr>
      </w:pPr>
    </w:p>
    <w:p w14:paraId="4C5163DF"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Local e data</w:t>
      </w:r>
    </w:p>
    <w:p w14:paraId="4C5163E0" w14:textId="77777777" w:rsidR="00CB46FC" w:rsidRPr="00A7217C" w:rsidRDefault="00CB46FC" w:rsidP="00CB46FC">
      <w:pPr>
        <w:widowControl w:val="0"/>
        <w:autoSpaceDE w:val="0"/>
        <w:autoSpaceDN w:val="0"/>
        <w:adjustRightInd w:val="0"/>
        <w:ind w:right="-30"/>
        <w:jc w:val="center"/>
        <w:rPr>
          <w:rFonts w:cs="Arial"/>
          <w:szCs w:val="20"/>
        </w:rPr>
      </w:pPr>
      <w:r w:rsidRPr="00A7217C">
        <w:rPr>
          <w:rFonts w:cs="Arial"/>
          <w:szCs w:val="20"/>
        </w:rPr>
        <w:t>Assinaturas</w:t>
      </w:r>
    </w:p>
    <w:p w14:paraId="4C5163E1" w14:textId="77777777" w:rsidR="00CB46FC" w:rsidRPr="00A7217C" w:rsidRDefault="00CB46FC" w:rsidP="00CB46FC">
      <w:pPr>
        <w:widowControl w:val="0"/>
        <w:autoSpaceDE w:val="0"/>
        <w:autoSpaceDN w:val="0"/>
        <w:adjustRightInd w:val="0"/>
        <w:ind w:right="-30"/>
        <w:jc w:val="center"/>
        <w:rPr>
          <w:rFonts w:cs="Arial"/>
          <w:szCs w:val="20"/>
        </w:rPr>
      </w:pPr>
    </w:p>
    <w:p w14:paraId="4C5163E2" w14:textId="77777777" w:rsidR="002B3D1E" w:rsidRPr="00A7217C" w:rsidRDefault="002B3D1E" w:rsidP="00CB46FC">
      <w:pPr>
        <w:widowControl w:val="0"/>
        <w:autoSpaceDE w:val="0"/>
        <w:autoSpaceDN w:val="0"/>
        <w:adjustRightInd w:val="0"/>
        <w:ind w:right="-30"/>
        <w:jc w:val="center"/>
        <w:rPr>
          <w:rFonts w:cs="Arial"/>
          <w:szCs w:val="20"/>
        </w:rPr>
      </w:pPr>
    </w:p>
    <w:p w14:paraId="4C5163E3" w14:textId="77777777" w:rsidR="00CB46FC" w:rsidRPr="00A7217C" w:rsidRDefault="00CB46FC" w:rsidP="00CB46FC">
      <w:pPr>
        <w:widowControl w:val="0"/>
        <w:autoSpaceDE w:val="0"/>
        <w:autoSpaceDN w:val="0"/>
        <w:adjustRightInd w:val="0"/>
        <w:ind w:right="-30"/>
        <w:jc w:val="center"/>
        <w:rPr>
          <w:rFonts w:cs="Arial"/>
          <w:color w:val="FF00FF"/>
          <w:szCs w:val="20"/>
        </w:rPr>
      </w:pPr>
      <w:r w:rsidRPr="00A7217C">
        <w:rPr>
          <w:rFonts w:cs="Arial"/>
          <w:szCs w:val="20"/>
        </w:rPr>
        <w:t xml:space="preserve">Representante legal do órgão gerenciador e representante(s) legal(is) do(s) </w:t>
      </w:r>
      <w:r w:rsidRPr="00A7217C">
        <w:rPr>
          <w:rFonts w:cs="Arial"/>
          <w:color w:val="000000"/>
          <w:szCs w:val="20"/>
        </w:rPr>
        <w:t>fornecedor(</w:t>
      </w:r>
      <w:r w:rsidR="00A7721F" w:rsidRPr="00A7217C">
        <w:rPr>
          <w:rFonts w:cs="Arial"/>
          <w:color w:val="000000"/>
          <w:szCs w:val="20"/>
        </w:rPr>
        <w:t>e</w:t>
      </w:r>
      <w:r w:rsidRPr="00A7217C">
        <w:rPr>
          <w:rFonts w:cs="Arial"/>
          <w:color w:val="000000"/>
          <w:szCs w:val="20"/>
        </w:rPr>
        <w:t>s) registrado(s)</w:t>
      </w:r>
    </w:p>
    <w:p w14:paraId="4C5163E4" w14:textId="77777777" w:rsidR="00CB46FC" w:rsidRPr="00A7217C" w:rsidRDefault="00CB46FC">
      <w:pPr>
        <w:rPr>
          <w:rFonts w:cs="Arial"/>
          <w:szCs w:val="20"/>
        </w:rPr>
      </w:pPr>
    </w:p>
    <w:sectPr w:rsidR="00CB46FC" w:rsidRPr="00A7217C" w:rsidSect="00A7217C">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7B926" w14:textId="77777777" w:rsidR="00F10A78" w:rsidRDefault="00F10A78" w:rsidP="00831233">
      <w:r>
        <w:separator/>
      </w:r>
    </w:p>
  </w:endnote>
  <w:endnote w:type="continuationSeparator" w:id="0">
    <w:p w14:paraId="01BC7C5B" w14:textId="77777777" w:rsidR="00F10A78" w:rsidRDefault="00F10A78" w:rsidP="00831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cofont_Spranq_eco_Sans">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86171A" w14:textId="77777777" w:rsidR="00F10A78" w:rsidRDefault="00F10A78" w:rsidP="00831233">
      <w:r>
        <w:separator/>
      </w:r>
    </w:p>
  </w:footnote>
  <w:footnote w:type="continuationSeparator" w:id="0">
    <w:p w14:paraId="0486502D" w14:textId="77777777" w:rsidR="00F10A78" w:rsidRDefault="00F10A78" w:rsidP="008312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C0C3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2B1150"/>
    <w:multiLevelType w:val="multilevel"/>
    <w:tmpl w:val="AB7403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983857"/>
    <w:multiLevelType w:val="multilevel"/>
    <w:tmpl w:val="A1C6B854"/>
    <w:lvl w:ilvl="0">
      <w:start w:val="1"/>
      <w:numFmt w:val="decimal"/>
      <w:pStyle w:val="Nivel1"/>
      <w:lvlText w:val="%1."/>
      <w:lvlJc w:val="left"/>
      <w:pPr>
        <w:ind w:left="360" w:hanging="360"/>
      </w:pPr>
      <w:rPr>
        <w:i w:val="0"/>
        <w:color w:val="auto"/>
      </w:rPr>
    </w:lvl>
    <w:lvl w:ilvl="1">
      <w:start w:val="1"/>
      <w:numFmt w:val="decimal"/>
      <w:lvlText w:val="%1.%2."/>
      <w:lvlJc w:val="left"/>
      <w:pPr>
        <w:ind w:left="792" w:hanging="432"/>
      </w:pPr>
    </w:lvl>
    <w:lvl w:ilvl="2">
      <w:start w:val="1"/>
      <w:numFmt w:val="decimal"/>
      <w:lvlText w:val="%1.%2.%3."/>
      <w:lvlJc w:val="left"/>
      <w:pPr>
        <w:ind w:left="1224" w:hanging="504"/>
      </w:pPr>
      <w:rPr>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3089E74"/>
    <w:lvl w:ilvl="0">
      <w:start w:val="1"/>
      <w:numFmt w:val="decimal"/>
      <w:lvlText w:val="%1."/>
      <w:lvlJc w:val="left"/>
      <w:pPr>
        <w:ind w:left="360" w:hanging="360"/>
      </w:pPr>
      <w:rPr>
        <w:rFonts w:hint="default"/>
        <w:b/>
      </w:rPr>
    </w:lvl>
    <w:lvl w:ilvl="1">
      <w:start w:val="1"/>
      <w:numFmt w:val="decimal"/>
      <w:lvlText w:val="%1.%2."/>
      <w:lvlJc w:val="left"/>
      <w:pPr>
        <w:ind w:left="1142" w:hanging="432"/>
      </w:pPr>
      <w:rPr>
        <w:rFonts w:hint="default"/>
        <w:b w:val="0"/>
      </w:rPr>
    </w:lvl>
    <w:lvl w:ilvl="2">
      <w:start w:val="1"/>
      <w:numFmt w:val="decimal"/>
      <w:lvlText w:val="%1.%2.%3."/>
      <w:lvlJc w:val="left"/>
      <w:pPr>
        <w:ind w:left="1224" w:hanging="504"/>
      </w:pPr>
      <w:rPr>
        <w:rFonts w:hint="default"/>
        <w:b w:val="0"/>
      </w:rPr>
    </w:lvl>
    <w:lvl w:ilvl="3">
      <w:start w:val="1"/>
      <w:numFmt w:val="lowerLetter"/>
      <w:lvlText w:val="%4)"/>
      <w:lvlJc w:val="left"/>
      <w:pPr>
        <w:ind w:left="1728" w:hanging="648"/>
      </w:pPr>
      <w:rPr>
        <w:rFonts w:ascii="Arial" w:eastAsia="Times New Roman" w:hAnsi="Arial" w:cs="Arial"/>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468B8"/>
    <w:rsid w:val="0005488C"/>
    <w:rsid w:val="000B7011"/>
    <w:rsid w:val="00106504"/>
    <w:rsid w:val="00113AE6"/>
    <w:rsid w:val="00116DDF"/>
    <w:rsid w:val="00130234"/>
    <w:rsid w:val="001770D2"/>
    <w:rsid w:val="00192FE5"/>
    <w:rsid w:val="001D310A"/>
    <w:rsid w:val="00210AA6"/>
    <w:rsid w:val="00220E98"/>
    <w:rsid w:val="00225737"/>
    <w:rsid w:val="0024040F"/>
    <w:rsid w:val="0025456D"/>
    <w:rsid w:val="00266D8F"/>
    <w:rsid w:val="002712DA"/>
    <w:rsid w:val="00287B6A"/>
    <w:rsid w:val="0029606B"/>
    <w:rsid w:val="002A3357"/>
    <w:rsid w:val="002B3D1E"/>
    <w:rsid w:val="002D3721"/>
    <w:rsid w:val="002E1277"/>
    <w:rsid w:val="002F4C05"/>
    <w:rsid w:val="003017F7"/>
    <w:rsid w:val="00317A52"/>
    <w:rsid w:val="003741CB"/>
    <w:rsid w:val="003962AF"/>
    <w:rsid w:val="003A7990"/>
    <w:rsid w:val="003B47A1"/>
    <w:rsid w:val="003C49EC"/>
    <w:rsid w:val="003E0E6A"/>
    <w:rsid w:val="003E658F"/>
    <w:rsid w:val="004070C9"/>
    <w:rsid w:val="0042684A"/>
    <w:rsid w:val="0043176D"/>
    <w:rsid w:val="00446920"/>
    <w:rsid w:val="00453D3C"/>
    <w:rsid w:val="004811E3"/>
    <w:rsid w:val="004A6DF8"/>
    <w:rsid w:val="004C14E4"/>
    <w:rsid w:val="00502D9C"/>
    <w:rsid w:val="00520E7A"/>
    <w:rsid w:val="00533C64"/>
    <w:rsid w:val="00622A02"/>
    <w:rsid w:val="00631E43"/>
    <w:rsid w:val="00667609"/>
    <w:rsid w:val="00673105"/>
    <w:rsid w:val="006D7024"/>
    <w:rsid w:val="00734091"/>
    <w:rsid w:val="00747BF0"/>
    <w:rsid w:val="00760276"/>
    <w:rsid w:val="00795211"/>
    <w:rsid w:val="00810327"/>
    <w:rsid w:val="00810F58"/>
    <w:rsid w:val="00831233"/>
    <w:rsid w:val="00866CC7"/>
    <w:rsid w:val="008764C0"/>
    <w:rsid w:val="00881D35"/>
    <w:rsid w:val="00882690"/>
    <w:rsid w:val="008B13A7"/>
    <w:rsid w:val="008D10FD"/>
    <w:rsid w:val="00906B4E"/>
    <w:rsid w:val="009162E5"/>
    <w:rsid w:val="00921EFD"/>
    <w:rsid w:val="0093531B"/>
    <w:rsid w:val="00976480"/>
    <w:rsid w:val="0098734B"/>
    <w:rsid w:val="00996DCE"/>
    <w:rsid w:val="009B08EF"/>
    <w:rsid w:val="009D5E28"/>
    <w:rsid w:val="009E4456"/>
    <w:rsid w:val="00A52B45"/>
    <w:rsid w:val="00A57B8A"/>
    <w:rsid w:val="00A7217C"/>
    <w:rsid w:val="00A7721F"/>
    <w:rsid w:val="00A82449"/>
    <w:rsid w:val="00AB0846"/>
    <w:rsid w:val="00B00521"/>
    <w:rsid w:val="00B10156"/>
    <w:rsid w:val="00B523BB"/>
    <w:rsid w:val="00B76EBB"/>
    <w:rsid w:val="00BC0383"/>
    <w:rsid w:val="00C017B6"/>
    <w:rsid w:val="00C1527B"/>
    <w:rsid w:val="00C159F6"/>
    <w:rsid w:val="00C341D8"/>
    <w:rsid w:val="00C35F50"/>
    <w:rsid w:val="00C5111B"/>
    <w:rsid w:val="00C60729"/>
    <w:rsid w:val="00C7693F"/>
    <w:rsid w:val="00CB04DD"/>
    <w:rsid w:val="00CB46FC"/>
    <w:rsid w:val="00CB6ADB"/>
    <w:rsid w:val="00CE6DF0"/>
    <w:rsid w:val="00D25816"/>
    <w:rsid w:val="00D50B23"/>
    <w:rsid w:val="00D535EE"/>
    <w:rsid w:val="00D63A70"/>
    <w:rsid w:val="00D66549"/>
    <w:rsid w:val="00D72FB0"/>
    <w:rsid w:val="00D7344C"/>
    <w:rsid w:val="00D90DF8"/>
    <w:rsid w:val="00DA505B"/>
    <w:rsid w:val="00DB1AB2"/>
    <w:rsid w:val="00DD029E"/>
    <w:rsid w:val="00DD37FE"/>
    <w:rsid w:val="00DD7B98"/>
    <w:rsid w:val="00DF2A9D"/>
    <w:rsid w:val="00E36376"/>
    <w:rsid w:val="00E603AA"/>
    <w:rsid w:val="00EE517C"/>
    <w:rsid w:val="00EF3535"/>
    <w:rsid w:val="00F0210D"/>
    <w:rsid w:val="00F10A78"/>
    <w:rsid w:val="00F77F32"/>
    <w:rsid w:val="00FB3FE8"/>
    <w:rsid w:val="00FB7C83"/>
    <w:rsid w:val="00FD05A7"/>
    <w:rsid w:val="00FD7CFF"/>
    <w:rsid w:val="00FF6EE8"/>
    <w:rsid w:val="09FC40E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516389"/>
  <w14:defaultImageDpi w14:val="300"/>
  <w15:docId w15:val="{2F20AA39-D1A4-4C76-A1E9-97822FC62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729"/>
    <w:rPr>
      <w:rFonts w:ascii="Arial" w:hAnsi="Arial" w:cs="Tahoma"/>
      <w:szCs w:val="24"/>
    </w:rPr>
  </w:style>
  <w:style w:type="paragraph" w:styleId="Ttulo1">
    <w:name w:val="heading 1"/>
    <w:basedOn w:val="Normal"/>
    <w:next w:val="Normal"/>
    <w:link w:val="Ttulo1Char"/>
    <w:qFormat/>
    <w:rsid w:val="00C6072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Cabealho">
    <w:name w:val="header"/>
    <w:basedOn w:val="Normal"/>
    <w:link w:val="CabealhoChar"/>
    <w:unhideWhenUsed/>
    <w:rsid w:val="00831233"/>
    <w:pPr>
      <w:tabs>
        <w:tab w:val="center" w:pos="4252"/>
        <w:tab w:val="right" w:pos="8504"/>
      </w:tabs>
    </w:pPr>
  </w:style>
  <w:style w:type="character" w:customStyle="1" w:styleId="CabealhoChar">
    <w:name w:val="Cabeçalho Char"/>
    <w:basedOn w:val="Fontepargpadro"/>
    <w:link w:val="Cabealho"/>
    <w:rsid w:val="00831233"/>
    <w:rPr>
      <w:rFonts w:ascii="Ecofont_Spranq_eco_Sans" w:hAnsi="Ecofont_Spranq_eco_Sans" w:cs="Tahoma"/>
      <w:sz w:val="24"/>
      <w:szCs w:val="24"/>
    </w:rPr>
  </w:style>
  <w:style w:type="paragraph" w:styleId="Rodap">
    <w:name w:val="footer"/>
    <w:basedOn w:val="Normal"/>
    <w:link w:val="RodapChar"/>
    <w:unhideWhenUsed/>
    <w:rsid w:val="00831233"/>
    <w:pPr>
      <w:tabs>
        <w:tab w:val="center" w:pos="4252"/>
        <w:tab w:val="right" w:pos="8504"/>
      </w:tabs>
    </w:pPr>
  </w:style>
  <w:style w:type="character" w:customStyle="1" w:styleId="RodapChar">
    <w:name w:val="Rodapé Char"/>
    <w:basedOn w:val="Fontepargpadro"/>
    <w:link w:val="Rodap"/>
    <w:rsid w:val="00831233"/>
    <w:rPr>
      <w:rFonts w:ascii="Ecofont_Spranq_eco_Sans" w:hAnsi="Ecofont_Spranq_eco_Sans" w:cs="Tahoma"/>
      <w:sz w:val="24"/>
      <w:szCs w:val="24"/>
    </w:rPr>
  </w:style>
  <w:style w:type="paragraph" w:customStyle="1" w:styleId="citao2">
    <w:name w:val="citação 2"/>
    <w:basedOn w:val="Citao"/>
    <w:link w:val="citao2Char"/>
    <w:qFormat/>
    <w:rsid w:val="00B76EB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B76EBB"/>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B76EBB"/>
    <w:rPr>
      <w:i/>
      <w:iCs/>
      <w:color w:val="000000" w:themeColor="text1"/>
    </w:rPr>
  </w:style>
  <w:style w:type="character" w:customStyle="1" w:styleId="CitaoChar">
    <w:name w:val="Citação Char"/>
    <w:basedOn w:val="Fontepargpadro"/>
    <w:link w:val="Citao"/>
    <w:uiPriority w:val="29"/>
    <w:rsid w:val="00B76EBB"/>
    <w:rPr>
      <w:rFonts w:ascii="Ecofont_Spranq_eco_Sans" w:hAnsi="Ecofont_Spranq_eco_Sans" w:cs="Tahoma"/>
      <w:i/>
      <w:iCs/>
      <w:color w:val="000000" w:themeColor="text1"/>
      <w:sz w:val="24"/>
      <w:szCs w:val="24"/>
    </w:rPr>
  </w:style>
  <w:style w:type="paragraph" w:styleId="PargrafodaLista">
    <w:name w:val="List Paragraph"/>
    <w:basedOn w:val="Normal"/>
    <w:uiPriority w:val="34"/>
    <w:qFormat/>
    <w:rsid w:val="00B76EBB"/>
    <w:pPr>
      <w:ind w:left="720"/>
      <w:contextualSpacing/>
    </w:pPr>
  </w:style>
  <w:style w:type="paragraph" w:customStyle="1" w:styleId="Nivel1">
    <w:name w:val="Nivel1"/>
    <w:basedOn w:val="Ttulo1"/>
    <w:next w:val="Normal"/>
    <w:link w:val="Nivel1Char"/>
    <w:qFormat/>
    <w:rsid w:val="00C60729"/>
    <w:pPr>
      <w:widowControl w:val="0"/>
      <w:numPr>
        <w:numId w:val="1"/>
      </w:numPr>
      <w:autoSpaceDE w:val="0"/>
      <w:autoSpaceDN w:val="0"/>
      <w:adjustRightInd w:val="0"/>
      <w:spacing w:before="480" w:after="120" w:line="276" w:lineRule="auto"/>
      <w:jc w:val="both"/>
    </w:pPr>
    <w:rPr>
      <w:rFonts w:ascii="Arial" w:hAnsi="Arial" w:cs="Arial"/>
      <w:b/>
      <w:bCs/>
      <w:color w:val="auto"/>
      <w:sz w:val="20"/>
      <w:szCs w:val="20"/>
    </w:rPr>
  </w:style>
  <w:style w:type="character" w:customStyle="1" w:styleId="Ttulo1Char">
    <w:name w:val="Título 1 Char"/>
    <w:basedOn w:val="Fontepargpadro"/>
    <w:link w:val="Ttulo1"/>
    <w:rsid w:val="00C60729"/>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60729"/>
    <w:rPr>
      <w:rFonts w:ascii="Arial" w:eastAsiaTheme="majorEastAsia" w:hAnsi="Arial" w:cs="Arial"/>
      <w:b/>
      <w:bCs/>
      <w:color w:val="365F91" w:themeColor="accent1" w:themeShade="BF"/>
      <w:sz w:val="32"/>
      <w:szCs w:val="32"/>
    </w:rPr>
  </w:style>
  <w:style w:type="character" w:styleId="Refdecomentrio">
    <w:name w:val="annotation reference"/>
    <w:basedOn w:val="Fontepargpadro"/>
    <w:semiHidden/>
    <w:unhideWhenUsed/>
    <w:rsid w:val="00D72FB0"/>
    <w:rPr>
      <w:sz w:val="16"/>
      <w:szCs w:val="16"/>
    </w:rPr>
  </w:style>
  <w:style w:type="paragraph" w:styleId="Textodecomentrio">
    <w:name w:val="annotation text"/>
    <w:basedOn w:val="Normal"/>
    <w:link w:val="TextodecomentrioChar"/>
    <w:semiHidden/>
    <w:unhideWhenUsed/>
    <w:rsid w:val="00D72FB0"/>
    <w:rPr>
      <w:szCs w:val="20"/>
    </w:rPr>
  </w:style>
  <w:style w:type="character" w:customStyle="1" w:styleId="TextodecomentrioChar">
    <w:name w:val="Texto de comentário Char"/>
    <w:basedOn w:val="Fontepargpadro"/>
    <w:link w:val="Textodecomentrio"/>
    <w:semiHidden/>
    <w:rsid w:val="00D72FB0"/>
    <w:rPr>
      <w:rFonts w:ascii="Arial" w:hAnsi="Arial" w:cs="Tahoma"/>
    </w:rPr>
  </w:style>
  <w:style w:type="paragraph" w:styleId="Assuntodocomentrio">
    <w:name w:val="annotation subject"/>
    <w:basedOn w:val="Textodecomentrio"/>
    <w:next w:val="Textodecomentrio"/>
    <w:link w:val="AssuntodocomentrioChar"/>
    <w:semiHidden/>
    <w:unhideWhenUsed/>
    <w:rsid w:val="00D72FB0"/>
    <w:rPr>
      <w:b/>
      <w:bCs/>
    </w:rPr>
  </w:style>
  <w:style w:type="character" w:customStyle="1" w:styleId="AssuntodocomentrioChar">
    <w:name w:val="Assunto do comentário Char"/>
    <w:basedOn w:val="TextodecomentrioChar"/>
    <w:link w:val="Assuntodocomentrio"/>
    <w:semiHidden/>
    <w:rsid w:val="00D72FB0"/>
    <w:rPr>
      <w:rFonts w:ascii="Arial" w:hAnsi="Arial" w:cs="Tahoma"/>
      <w:b/>
      <w:bCs/>
    </w:rPr>
  </w:style>
  <w:style w:type="paragraph" w:styleId="Textodebalo">
    <w:name w:val="Balloon Text"/>
    <w:basedOn w:val="Normal"/>
    <w:link w:val="TextodebaloChar"/>
    <w:semiHidden/>
    <w:unhideWhenUsed/>
    <w:rsid w:val="00D72FB0"/>
    <w:rPr>
      <w:rFonts w:ascii="Segoe UI" w:hAnsi="Segoe UI" w:cs="Segoe UI"/>
      <w:sz w:val="18"/>
      <w:szCs w:val="18"/>
    </w:rPr>
  </w:style>
  <w:style w:type="character" w:customStyle="1" w:styleId="TextodebaloChar">
    <w:name w:val="Texto de balão Char"/>
    <w:basedOn w:val="Fontepargpadro"/>
    <w:link w:val="Textodebalo"/>
    <w:semiHidden/>
    <w:rsid w:val="00D72FB0"/>
    <w:rPr>
      <w:rFonts w:ascii="Segoe UI" w:hAnsi="Segoe UI" w:cs="Segoe UI"/>
      <w:sz w:val="18"/>
      <w:szCs w:val="18"/>
    </w:rPr>
  </w:style>
  <w:style w:type="character" w:styleId="Forte">
    <w:name w:val="Strong"/>
    <w:basedOn w:val="Fontepargpadro"/>
    <w:uiPriority w:val="22"/>
    <w:qFormat/>
    <w:rsid w:val="002A3357"/>
    <w:rPr>
      <w:b/>
      <w:bCs/>
    </w:rPr>
  </w:style>
  <w:style w:type="paragraph" w:styleId="NormalWeb">
    <w:name w:val="Normal (Web)"/>
    <w:basedOn w:val="Normal"/>
    <w:uiPriority w:val="99"/>
    <w:semiHidden/>
    <w:unhideWhenUsed/>
    <w:rsid w:val="002A3357"/>
    <w:pPr>
      <w:spacing w:before="100" w:beforeAutospacing="1" w:after="100" w:afterAutospacing="1"/>
    </w:pPr>
    <w:rPr>
      <w:rFonts w:ascii="Times New Roman" w:hAnsi="Times New Roman" w:cs="Times New Roman"/>
      <w:sz w:val="24"/>
    </w:rPr>
  </w:style>
  <w:style w:type="character" w:styleId="nfase">
    <w:name w:val="Emphasis"/>
    <w:basedOn w:val="Fontepargpadro"/>
    <w:uiPriority w:val="20"/>
    <w:qFormat/>
    <w:rsid w:val="003017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710855">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575898449">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653B4-D312-4195-AFB5-526AB5631A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D1055-97D7-46F9-BA04-87682D846A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797626B-4393-45B8-A3F1-57035870E5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1757</Words>
  <Characters>9490</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MODELO</vt:lpstr>
    </vt:vector>
  </TitlesOfParts>
  <Company>EDUARDO DOTTI</Company>
  <LinksUpToDate>false</LinksUpToDate>
  <CharactersWithSpaces>11225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Manoel Paz</dc:creator>
  <dc:description>Modelo idêntico ao de compras, salvo no que diz respeito à especificação do objeto e à respectiva nota explicativa.</dc:description>
  <cp:lastModifiedBy>Celso Pereira</cp:lastModifiedBy>
  <cp:revision>15</cp:revision>
  <dcterms:created xsi:type="dcterms:W3CDTF">2020-01-24T14:14:00Z</dcterms:created>
  <dcterms:modified xsi:type="dcterms:W3CDTF">2020-12-01T14:46:00Z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