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>
      <v:fill r:id="rId5" o:title="5%" type="pattern"/>
    </v:background>
  </w:background>
  <w:body>
    <w:p w:rsidR="00A92D38" w:rsidRDefault="00A92D38" w:rsidP="00A92D38">
      <w:pPr>
        <w:keepLines/>
        <w:pageBreakBefore/>
        <w:spacing w:line="200" w:lineRule="atLeast"/>
        <w:jc w:val="center"/>
        <w:rPr>
          <w:rFonts w:ascii="Arial" w:hAnsi="Arial" w:cs="Arial"/>
          <w:b/>
          <w:smallCaps/>
        </w:rPr>
      </w:pPr>
      <w:r>
        <w:object w:dxaOrig="1692" w:dyaOrig="19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35pt;height:46.2pt" o:ole="" filled="t">
            <v:fill color2="black"/>
            <v:imagedata r:id="rId10" o:title=""/>
          </v:shape>
          <o:OLEObject Type="Embed" ProgID="PBrush" ShapeID="_x0000_i1025" DrawAspect="Content" ObjectID="_1631355218" r:id="rId11"/>
        </w:object>
      </w:r>
    </w:p>
    <w:p w:rsidR="00A92D38" w:rsidRPr="00B55BC1" w:rsidRDefault="00A92D38" w:rsidP="00A92D38">
      <w:pPr>
        <w:keepLines/>
        <w:spacing w:line="200" w:lineRule="atLeast"/>
        <w:jc w:val="center"/>
        <w:rPr>
          <w:rFonts w:ascii="Arial" w:hAnsi="Arial" w:cs="Arial"/>
          <w:b/>
          <w:smallCaps/>
          <w:sz w:val="16"/>
          <w:szCs w:val="16"/>
        </w:rPr>
      </w:pPr>
      <w:r w:rsidRPr="00B55BC1">
        <w:rPr>
          <w:rFonts w:ascii="Arial" w:hAnsi="Arial" w:cs="Arial"/>
          <w:b/>
          <w:smallCaps/>
          <w:sz w:val="16"/>
          <w:szCs w:val="16"/>
        </w:rPr>
        <w:t>Universidade Federal do Pará</w:t>
      </w:r>
    </w:p>
    <w:p w:rsidR="00A92D38" w:rsidRPr="00B55BC1" w:rsidRDefault="00A92D38" w:rsidP="00A92D38">
      <w:pPr>
        <w:keepLines/>
        <w:spacing w:line="200" w:lineRule="atLeast"/>
        <w:jc w:val="center"/>
        <w:rPr>
          <w:rFonts w:ascii="Arial" w:hAnsi="Arial" w:cs="Arial"/>
          <w:b/>
          <w:smallCaps/>
          <w:sz w:val="16"/>
          <w:szCs w:val="16"/>
        </w:rPr>
      </w:pPr>
      <w:proofErr w:type="spellStart"/>
      <w:r w:rsidRPr="00B55BC1">
        <w:rPr>
          <w:rFonts w:ascii="Arial" w:hAnsi="Arial" w:cs="Arial"/>
          <w:b/>
          <w:smallCaps/>
          <w:sz w:val="16"/>
          <w:szCs w:val="16"/>
        </w:rPr>
        <w:t>Pró-Reitoria</w:t>
      </w:r>
      <w:proofErr w:type="spellEnd"/>
      <w:r w:rsidRPr="00B55BC1">
        <w:rPr>
          <w:rFonts w:ascii="Arial" w:hAnsi="Arial" w:cs="Arial"/>
          <w:b/>
          <w:smallCaps/>
          <w:sz w:val="16"/>
          <w:szCs w:val="16"/>
        </w:rPr>
        <w:t xml:space="preserve"> de Administração</w:t>
      </w:r>
    </w:p>
    <w:p w:rsidR="00A92D38" w:rsidRPr="003D28A1" w:rsidRDefault="00A92D38" w:rsidP="00A92D38">
      <w:pPr>
        <w:keepLines/>
        <w:spacing w:line="200" w:lineRule="atLeast"/>
        <w:jc w:val="center"/>
        <w:rPr>
          <w:rFonts w:ascii="Arial" w:hAnsi="Arial" w:cs="Arial"/>
          <w:b/>
          <w:smallCaps/>
          <w:sz w:val="16"/>
          <w:szCs w:val="16"/>
        </w:rPr>
      </w:pPr>
      <w:r>
        <w:rPr>
          <w:rFonts w:ascii="Arial" w:hAnsi="Arial" w:cs="Arial"/>
          <w:b/>
          <w:smallCaps/>
          <w:sz w:val="16"/>
          <w:szCs w:val="16"/>
        </w:rPr>
        <w:t xml:space="preserve">Comissão Permanente de Licitação </w:t>
      </w:r>
    </w:p>
    <w:p w:rsidR="000A4D8A" w:rsidRPr="0004752F" w:rsidRDefault="000A4D8A" w:rsidP="005318F9">
      <w:pPr>
        <w:pStyle w:val="Subttulo"/>
        <w:rPr>
          <w:rFonts w:ascii="Arial" w:hAnsi="Arial" w:cs="Arial"/>
          <w:bCs/>
          <w:sz w:val="20"/>
        </w:rPr>
      </w:pPr>
    </w:p>
    <w:p w:rsidR="005318F9" w:rsidRPr="0004752F" w:rsidRDefault="00453553" w:rsidP="005318F9">
      <w:pPr>
        <w:pStyle w:val="Subttulo"/>
        <w:rPr>
          <w:rFonts w:ascii="Arial" w:hAnsi="Arial" w:cs="Arial"/>
          <w:bCs/>
          <w:sz w:val="20"/>
        </w:rPr>
      </w:pPr>
      <w:r w:rsidRPr="0004752F">
        <w:rPr>
          <w:rFonts w:ascii="Arial" w:hAnsi="Arial" w:cs="Arial"/>
          <w:bCs/>
          <w:sz w:val="20"/>
        </w:rPr>
        <w:t>ANEXO I</w:t>
      </w:r>
      <w:r w:rsidR="00F22C8D" w:rsidRPr="0004752F">
        <w:rPr>
          <w:rFonts w:ascii="Arial" w:hAnsi="Arial" w:cs="Arial"/>
          <w:bCs/>
          <w:sz w:val="20"/>
        </w:rPr>
        <w:t>I</w:t>
      </w:r>
    </w:p>
    <w:p w:rsidR="005318F9" w:rsidRPr="0004752F" w:rsidRDefault="005318F9" w:rsidP="005318F9">
      <w:pPr>
        <w:rPr>
          <w:rFonts w:ascii="Arial" w:hAnsi="Arial" w:cs="Arial"/>
          <w:sz w:val="20"/>
          <w:szCs w:val="20"/>
        </w:rPr>
      </w:pPr>
    </w:p>
    <w:p w:rsidR="005318F9" w:rsidRPr="0004752F" w:rsidRDefault="005318F9" w:rsidP="005318F9">
      <w:pPr>
        <w:ind w:left="675"/>
        <w:jc w:val="center"/>
        <w:rPr>
          <w:rFonts w:ascii="Arial" w:hAnsi="Arial" w:cs="Arial"/>
          <w:b/>
          <w:bCs/>
          <w:sz w:val="20"/>
          <w:szCs w:val="20"/>
        </w:rPr>
      </w:pPr>
      <w:r w:rsidRPr="0004752F">
        <w:rPr>
          <w:rFonts w:ascii="Arial" w:hAnsi="Arial" w:cs="Arial"/>
          <w:b/>
          <w:bCs/>
          <w:sz w:val="20"/>
          <w:szCs w:val="20"/>
        </w:rPr>
        <w:t>CRITÉRIOS DE</w:t>
      </w:r>
      <w:r w:rsidR="00051E0F">
        <w:rPr>
          <w:rFonts w:ascii="Arial" w:hAnsi="Arial" w:cs="Arial"/>
          <w:b/>
          <w:bCs/>
          <w:sz w:val="20"/>
          <w:szCs w:val="20"/>
        </w:rPr>
        <w:t xml:space="preserve"> </w:t>
      </w:r>
      <w:r w:rsidR="00F22C8D" w:rsidRPr="0004752F">
        <w:rPr>
          <w:rFonts w:ascii="Arial" w:hAnsi="Arial" w:cs="Arial"/>
          <w:b/>
          <w:bCs/>
          <w:sz w:val="20"/>
          <w:szCs w:val="20"/>
        </w:rPr>
        <w:t xml:space="preserve">PONTUAÇÃO </w:t>
      </w:r>
      <w:r w:rsidRPr="0004752F">
        <w:rPr>
          <w:rFonts w:ascii="Arial" w:hAnsi="Arial" w:cs="Arial"/>
          <w:b/>
          <w:bCs/>
          <w:sz w:val="20"/>
          <w:szCs w:val="20"/>
        </w:rPr>
        <w:t>E CLASSIFICAÇÃO DAS PROPOSTAS</w:t>
      </w:r>
    </w:p>
    <w:p w:rsidR="00C114B6" w:rsidRDefault="00C114B6">
      <w:pPr>
        <w:rPr>
          <w:rFonts w:ascii="Arial" w:hAnsi="Arial" w:cs="Arial"/>
          <w:sz w:val="20"/>
          <w:szCs w:val="20"/>
        </w:rPr>
      </w:pPr>
    </w:p>
    <w:p w:rsidR="00C114B6" w:rsidRPr="00C114B6" w:rsidRDefault="00C114B6" w:rsidP="001B27F1">
      <w:pPr>
        <w:pStyle w:val="PargrafodaLista"/>
        <w:numPr>
          <w:ilvl w:val="0"/>
          <w:numId w:val="4"/>
        </w:numPr>
        <w:pBdr>
          <w:bottom w:val="single" w:sz="4" w:space="1" w:color="auto"/>
        </w:pBdr>
        <w:shd w:val="clear" w:color="auto" w:fill="BFBFBF" w:themeFill="background1" w:themeFillShade="BF"/>
        <w:ind w:right="-1"/>
        <w:rPr>
          <w:b/>
          <w:bCs/>
          <w:shd w:val="clear" w:color="auto" w:fill="FFFFFF"/>
        </w:rPr>
      </w:pPr>
      <w:r w:rsidRPr="00C114B6">
        <w:rPr>
          <w:b/>
          <w:bCs/>
          <w:highlight w:val="lightGray"/>
          <w:shd w:val="clear" w:color="auto" w:fill="FFFFFF"/>
        </w:rPr>
        <w:t>CONSIDERAÇÕES GERAIS</w:t>
      </w:r>
      <w:r w:rsidRPr="00C114B6">
        <w:rPr>
          <w:b/>
          <w:bCs/>
          <w:shd w:val="clear" w:color="auto" w:fill="FFFFFF"/>
        </w:rPr>
        <w:t xml:space="preserve"> </w:t>
      </w:r>
    </w:p>
    <w:p w:rsidR="00C114B6" w:rsidRDefault="00C114B6" w:rsidP="00C114B6">
      <w:pPr>
        <w:rPr>
          <w:rFonts w:ascii="Arial" w:hAnsi="Arial" w:cs="Arial"/>
          <w:sz w:val="20"/>
          <w:szCs w:val="20"/>
        </w:rPr>
      </w:pPr>
    </w:p>
    <w:p w:rsidR="00D741E3" w:rsidRDefault="00D741E3" w:rsidP="001B27F1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>
        <w:rPr>
          <w:bCs/>
          <w:shd w:val="clear" w:color="auto" w:fill="FFFFFF"/>
        </w:rPr>
        <w:t xml:space="preserve">A empresa </w:t>
      </w:r>
      <w:r w:rsidRPr="00D741E3">
        <w:rPr>
          <w:bCs/>
          <w:shd w:val="clear" w:color="auto" w:fill="FFFFFF"/>
        </w:rPr>
        <w:t xml:space="preserve">a ser contratado necessita ter plenas condições técnicas e operacionais de realizar a manutenção do atual portfolio de ativos no exterior, bem como efetivar novos depósitos nos países a serem designados pela UFPA. Considerando a alta complexidade dessas atividades, resultante do trabalho com tecnologias situadas na fronteira do conhecimento tecnológico, bem como a diversidade das áreas tecnológicas em questão, foram definidos requisitos </w:t>
      </w:r>
      <w:r>
        <w:rPr>
          <w:bCs/>
          <w:shd w:val="clear" w:color="auto" w:fill="FFFFFF"/>
        </w:rPr>
        <w:t xml:space="preserve">técnicos </w:t>
      </w:r>
      <w:r w:rsidRPr="00D741E3">
        <w:rPr>
          <w:bCs/>
          <w:shd w:val="clear" w:color="auto" w:fill="FFFFFF"/>
        </w:rPr>
        <w:t>mínimos para a contratação.</w:t>
      </w:r>
    </w:p>
    <w:p w:rsidR="00D741E3" w:rsidRDefault="00D741E3" w:rsidP="00D741E3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D741E3" w:rsidRPr="00D741E3" w:rsidRDefault="00D741E3" w:rsidP="001B27F1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D741E3">
        <w:rPr>
          <w:bCs/>
          <w:shd w:val="clear" w:color="auto" w:fill="FFFFFF"/>
        </w:rPr>
        <w:t xml:space="preserve"> </w:t>
      </w:r>
      <w:r>
        <w:rPr>
          <w:bCs/>
          <w:shd w:val="clear" w:color="auto" w:fill="FFFFFF"/>
        </w:rPr>
        <w:t>D</w:t>
      </w:r>
      <w:r w:rsidRPr="00D741E3">
        <w:rPr>
          <w:bCs/>
          <w:shd w:val="clear" w:color="auto" w:fill="FFFFFF"/>
        </w:rPr>
        <w:t>eve possuir</w:t>
      </w:r>
      <w:r>
        <w:rPr>
          <w:bCs/>
          <w:shd w:val="clear" w:color="auto" w:fill="FFFFFF"/>
        </w:rPr>
        <w:t xml:space="preserve"> ainda </w:t>
      </w:r>
      <w:r w:rsidRPr="00D741E3">
        <w:rPr>
          <w:bCs/>
          <w:shd w:val="clear" w:color="auto" w:fill="FFFFFF"/>
        </w:rPr>
        <w:t xml:space="preserve">experiência em redação e depósito de pedidos de patentes no exterior, possuir rede de correspondentes estrangeiros que viabilizem os depósitos desses pedidos e experiência no depósito de material biológico realizado de acordo com o tratado de Budapeste. Além disso, no que se refere à equipe técnica, o escritório a ser contratado deverá ter, quando da celebração do contrato, o quadro mínimo de técnicos, </w:t>
      </w:r>
      <w:r>
        <w:rPr>
          <w:bCs/>
          <w:shd w:val="clear" w:color="auto" w:fill="FFFFFF"/>
        </w:rPr>
        <w:t xml:space="preserve">abaixo </w:t>
      </w:r>
      <w:r w:rsidRPr="00D741E3">
        <w:rPr>
          <w:bCs/>
          <w:shd w:val="clear" w:color="auto" w:fill="FFFFFF"/>
        </w:rPr>
        <w:t>discriminado</w:t>
      </w:r>
      <w:r>
        <w:rPr>
          <w:bCs/>
          <w:shd w:val="clear" w:color="auto" w:fill="FFFFFF"/>
        </w:rPr>
        <w:t>.</w:t>
      </w:r>
    </w:p>
    <w:p w:rsidR="00D741E3" w:rsidRDefault="00D741E3" w:rsidP="00C114B6">
      <w:pPr>
        <w:rPr>
          <w:rFonts w:ascii="Arial" w:hAnsi="Arial" w:cs="Arial"/>
          <w:sz w:val="20"/>
          <w:szCs w:val="20"/>
        </w:rPr>
      </w:pPr>
    </w:p>
    <w:p w:rsidR="00C114B6" w:rsidRPr="00C114B6" w:rsidRDefault="00C114B6" w:rsidP="001B27F1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C114B6">
        <w:rPr>
          <w:bCs/>
          <w:shd w:val="clear" w:color="auto" w:fill="FFFFFF"/>
        </w:rPr>
        <w:t>Serão considerados para efeito de julgamento, aspectos de ordem financeira (preço) e técnica, expressa através de um índice técnico (IT) e um índice de preço (IP).</w:t>
      </w:r>
    </w:p>
    <w:p w:rsidR="00C114B6" w:rsidRPr="0004752F" w:rsidRDefault="00C114B6" w:rsidP="00C114B6">
      <w:pPr>
        <w:jc w:val="both"/>
        <w:rPr>
          <w:rFonts w:ascii="Arial" w:hAnsi="Arial" w:cs="Arial"/>
          <w:sz w:val="20"/>
          <w:szCs w:val="20"/>
        </w:rPr>
      </w:pPr>
    </w:p>
    <w:p w:rsidR="00C114B6" w:rsidRPr="00C114B6" w:rsidRDefault="00C114B6" w:rsidP="001B27F1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C114B6">
        <w:rPr>
          <w:bCs/>
          <w:shd w:val="clear" w:color="auto" w:fill="FFFFFF"/>
        </w:rPr>
        <w:t>As especificações técnicas, constantes nos itens cotados, estabelecem características mínimas exigidas, sendo eliminadas as propostas que não respeitarem-nas.</w:t>
      </w:r>
    </w:p>
    <w:p w:rsidR="00C114B6" w:rsidRPr="002516BE" w:rsidRDefault="00C114B6" w:rsidP="00C114B6">
      <w:pPr>
        <w:pStyle w:val="Ttulo1"/>
        <w:numPr>
          <w:ilvl w:val="0"/>
          <w:numId w:val="0"/>
        </w:numPr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</w:p>
    <w:p w:rsidR="00C114B6" w:rsidRPr="00C114B6" w:rsidRDefault="00C114B6" w:rsidP="001B27F1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C114B6">
        <w:rPr>
          <w:bCs/>
          <w:shd w:val="clear" w:color="auto" w:fill="FFFFFF"/>
        </w:rPr>
        <w:t xml:space="preserve">Para efeito de avaliação das propostas </w:t>
      </w:r>
      <w:r w:rsidR="00F03A3F">
        <w:rPr>
          <w:bCs/>
          <w:shd w:val="clear" w:color="auto" w:fill="FFFFFF"/>
        </w:rPr>
        <w:t xml:space="preserve">técnicas </w:t>
      </w:r>
      <w:r w:rsidRPr="00C114B6">
        <w:rPr>
          <w:bCs/>
          <w:shd w:val="clear" w:color="auto" w:fill="FFFFFF"/>
        </w:rPr>
        <w:t>serão utilizados, conforme o caso, os seguintes Fatores de avaliação técnica, podendo os mesmos estar divido em subfatores:</w:t>
      </w:r>
    </w:p>
    <w:p w:rsidR="00C114B6" w:rsidRDefault="00C114B6" w:rsidP="00C114B6">
      <w:pPr>
        <w:jc w:val="both"/>
        <w:rPr>
          <w:rFonts w:ascii="Arial" w:hAnsi="Arial" w:cs="Arial"/>
          <w:sz w:val="20"/>
          <w:szCs w:val="20"/>
        </w:rPr>
      </w:pPr>
    </w:p>
    <w:p w:rsidR="00C114B6" w:rsidRPr="00B40450" w:rsidRDefault="00C114B6" w:rsidP="00C114B6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Qualificação da Equipe</w:t>
      </w:r>
      <w:r w:rsidR="00413CA5">
        <w:rPr>
          <w:rFonts w:ascii="Arial" w:hAnsi="Arial" w:cs="Arial"/>
          <w:sz w:val="20"/>
          <w:szCs w:val="20"/>
        </w:rPr>
        <w:t xml:space="preserve"> Técnica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QE</w:t>
      </w:r>
    </w:p>
    <w:p w:rsidR="00C114B6" w:rsidRPr="008E6D72" w:rsidRDefault="00C114B6" w:rsidP="00C114B6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0450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xperiência Técnica da Empresa </w:t>
      </w:r>
      <w:r w:rsidR="009660B5">
        <w:rPr>
          <w:rFonts w:ascii="Arial" w:hAnsi="Arial" w:cs="Arial"/>
          <w:sz w:val="20"/>
          <w:szCs w:val="20"/>
        </w:rPr>
        <w:tab/>
      </w:r>
      <w:r w:rsidRPr="00B40450">
        <w:rPr>
          <w:rFonts w:ascii="Arial" w:hAnsi="Arial" w:cs="Arial"/>
          <w:b/>
          <w:sz w:val="20"/>
          <w:szCs w:val="20"/>
        </w:rPr>
        <w:t>ET</w:t>
      </w:r>
    </w:p>
    <w:p w:rsidR="00C114B6" w:rsidRPr="0004752F" w:rsidRDefault="00C114B6" w:rsidP="00C114B6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C114B6" w:rsidRPr="00F03A3F" w:rsidRDefault="00C114B6" w:rsidP="001B27F1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F03A3F">
        <w:rPr>
          <w:bCs/>
          <w:shd w:val="clear" w:color="auto" w:fill="FFFFFF"/>
        </w:rPr>
        <w:t xml:space="preserve">Aos subfatores serão </w:t>
      </w:r>
      <w:proofErr w:type="gramStart"/>
      <w:r w:rsidRPr="00F03A3F">
        <w:rPr>
          <w:bCs/>
          <w:shd w:val="clear" w:color="auto" w:fill="FFFFFF"/>
        </w:rPr>
        <w:t>atribuídos notas</w:t>
      </w:r>
      <w:proofErr w:type="gramEnd"/>
      <w:r w:rsidRPr="00F03A3F">
        <w:rPr>
          <w:bCs/>
          <w:shd w:val="clear" w:color="auto" w:fill="FFFFFF"/>
        </w:rPr>
        <w:t xml:space="preserve"> que somadas constituirão a pontuação obtida para o Fator.</w:t>
      </w:r>
    </w:p>
    <w:p w:rsidR="00C114B6" w:rsidRPr="009A51C9" w:rsidRDefault="00C114B6" w:rsidP="00C114B6">
      <w:pPr>
        <w:rPr>
          <w:sz w:val="20"/>
          <w:szCs w:val="20"/>
        </w:rPr>
      </w:pPr>
    </w:p>
    <w:p w:rsidR="00C114B6" w:rsidRPr="00F03A3F" w:rsidRDefault="00C114B6" w:rsidP="001B27F1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F03A3F">
        <w:rPr>
          <w:bCs/>
          <w:shd w:val="clear" w:color="auto" w:fill="FFFFFF"/>
        </w:rPr>
        <w:t xml:space="preserve"> A licitante que não atender a pontuação técnica mínima de cada </w:t>
      </w:r>
      <w:r w:rsidR="00506837">
        <w:rPr>
          <w:bCs/>
          <w:shd w:val="clear" w:color="auto" w:fill="FFFFFF"/>
        </w:rPr>
        <w:t>su</w:t>
      </w:r>
      <w:r w:rsidR="00E668EA">
        <w:rPr>
          <w:bCs/>
          <w:shd w:val="clear" w:color="auto" w:fill="FFFFFF"/>
        </w:rPr>
        <w:t>b</w:t>
      </w:r>
      <w:r w:rsidRPr="00F03A3F">
        <w:rPr>
          <w:bCs/>
          <w:shd w:val="clear" w:color="auto" w:fill="FFFFFF"/>
        </w:rPr>
        <w:t xml:space="preserve">fator será desclassificada. </w:t>
      </w:r>
    </w:p>
    <w:p w:rsidR="00C114B6" w:rsidRDefault="00C114B6" w:rsidP="00C114B6">
      <w:pPr>
        <w:pStyle w:val="Ttulo1"/>
        <w:numPr>
          <w:ilvl w:val="0"/>
          <w:numId w:val="0"/>
        </w:numPr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</w:p>
    <w:p w:rsidR="00C114B6" w:rsidRDefault="00C114B6" w:rsidP="001B27F1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F03A3F">
        <w:rPr>
          <w:bCs/>
          <w:shd w:val="clear" w:color="auto" w:fill="FFFFFF"/>
        </w:rPr>
        <w:t>Na avaliação das Propostas Técnicas a Comissão atribuirá notas ao conteúdo apresentado para cada um dos subitens do presente Edital</w:t>
      </w:r>
      <w:r w:rsidR="00933EA3">
        <w:rPr>
          <w:bCs/>
          <w:shd w:val="clear" w:color="auto" w:fill="FFFFFF"/>
        </w:rPr>
        <w:t>,</w:t>
      </w:r>
      <w:r w:rsidRPr="00F03A3F">
        <w:rPr>
          <w:bCs/>
          <w:shd w:val="clear" w:color="auto" w:fill="FFFFFF"/>
        </w:rPr>
        <w:t xml:space="preserve"> abaixo </w:t>
      </w:r>
      <w:proofErr w:type="gramStart"/>
      <w:r w:rsidRPr="00F03A3F">
        <w:rPr>
          <w:bCs/>
          <w:shd w:val="clear" w:color="auto" w:fill="FFFFFF"/>
        </w:rPr>
        <w:t>indicados</w:t>
      </w:r>
      <w:r w:rsidR="00933EA3">
        <w:rPr>
          <w:bCs/>
          <w:shd w:val="clear" w:color="auto" w:fill="FFFFFF"/>
        </w:rPr>
        <w:t>,</w:t>
      </w:r>
      <w:r w:rsidRPr="00F03A3F">
        <w:rPr>
          <w:bCs/>
          <w:shd w:val="clear" w:color="auto" w:fill="FFFFFF"/>
        </w:rPr>
        <w:t xml:space="preserve"> devidamente justificadas, levando em consideração a clareza dos conceitos</w:t>
      </w:r>
      <w:proofErr w:type="gramEnd"/>
      <w:r w:rsidRPr="00F03A3F">
        <w:rPr>
          <w:bCs/>
          <w:shd w:val="clear" w:color="auto" w:fill="FFFFFF"/>
        </w:rPr>
        <w:t>, a profundidade das explicações técnicas e a compatibilidade de cada elemento com os critérios pertinentes de acordo com o escopo das Especificações Técnicas</w:t>
      </w:r>
      <w:r w:rsidR="00F03A3F" w:rsidRPr="00F03A3F">
        <w:rPr>
          <w:bCs/>
          <w:shd w:val="clear" w:color="auto" w:fill="FFFFFF"/>
        </w:rPr>
        <w:t xml:space="preserve"> </w:t>
      </w:r>
      <w:r w:rsidRPr="00F03A3F">
        <w:rPr>
          <w:bCs/>
          <w:shd w:val="clear" w:color="auto" w:fill="FFFFFF"/>
        </w:rPr>
        <w:t>– Anexo I do Edital, conforme previsto no inciso I do parágrafo 2º do artig</w:t>
      </w:r>
      <w:r w:rsidR="00A23C6B">
        <w:rPr>
          <w:bCs/>
          <w:shd w:val="clear" w:color="auto" w:fill="FFFFFF"/>
        </w:rPr>
        <w:t xml:space="preserve">o </w:t>
      </w:r>
      <w:r w:rsidR="00D812E3" w:rsidRPr="00D812E3">
        <w:rPr>
          <w:bCs/>
          <w:highlight w:val="yellow"/>
          <w:shd w:val="clear" w:color="auto" w:fill="FFFFFF"/>
        </w:rPr>
        <w:t>46</w:t>
      </w:r>
      <w:bookmarkStart w:id="0" w:name="_GoBack"/>
      <w:bookmarkEnd w:id="0"/>
      <w:r w:rsidR="00A23C6B">
        <w:rPr>
          <w:bCs/>
          <w:shd w:val="clear" w:color="auto" w:fill="FFFFFF"/>
        </w:rPr>
        <w:t xml:space="preserve"> da Lei Federal 8.666/9</w:t>
      </w:r>
      <w:r w:rsidRPr="00F03A3F">
        <w:rPr>
          <w:bCs/>
          <w:shd w:val="clear" w:color="auto" w:fill="FFFFFF"/>
        </w:rPr>
        <w:t>3 e alterações posteriores. A avaliação das Propostas Técnicas será também comparativa entre as Propostas apresentadas.</w:t>
      </w:r>
    </w:p>
    <w:p w:rsidR="00506837" w:rsidRDefault="00506837" w:rsidP="00506837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EF6BEB" w:rsidRDefault="00506837" w:rsidP="00506837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522FDE">
        <w:rPr>
          <w:bCs/>
          <w:shd w:val="clear" w:color="auto" w:fill="FFFFFF"/>
        </w:rPr>
        <w:t>Será desclassificada a Proposta</w:t>
      </w:r>
      <w:r w:rsidR="00EF6BEB">
        <w:rPr>
          <w:bCs/>
          <w:shd w:val="clear" w:color="auto" w:fill="FFFFFF"/>
        </w:rPr>
        <w:t xml:space="preserve"> Técnica </w:t>
      </w:r>
      <w:r w:rsidRPr="00522FDE">
        <w:rPr>
          <w:bCs/>
          <w:shd w:val="clear" w:color="auto" w:fill="FFFFFF"/>
        </w:rPr>
        <w:t>que</w:t>
      </w:r>
      <w:r w:rsidR="00EF6BEB">
        <w:rPr>
          <w:bCs/>
          <w:shd w:val="clear" w:color="auto" w:fill="FFFFFF"/>
        </w:rPr>
        <w:t>:</w:t>
      </w:r>
    </w:p>
    <w:p w:rsidR="00EF6BEB" w:rsidRPr="00EF6BEB" w:rsidRDefault="00EF6BEB" w:rsidP="00EF6BEB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EF6BEB" w:rsidRPr="00CA3114" w:rsidRDefault="00EF6BEB" w:rsidP="00EF6BEB">
      <w:pPr>
        <w:pStyle w:val="PargrafodaLista"/>
        <w:numPr>
          <w:ilvl w:val="0"/>
          <w:numId w:val="9"/>
        </w:numPr>
        <w:shd w:val="clear" w:color="auto" w:fill="FFFFFF" w:themeFill="background1"/>
        <w:ind w:left="1134" w:right="-1" w:hanging="425"/>
        <w:rPr>
          <w:bCs/>
          <w:shd w:val="clear" w:color="auto" w:fill="FFFFFF"/>
        </w:rPr>
      </w:pPr>
      <w:proofErr w:type="gramStart"/>
      <w:r w:rsidRPr="00CA3114">
        <w:rPr>
          <w:bCs/>
          <w:shd w:val="clear" w:color="auto" w:fill="FFFFFF"/>
        </w:rPr>
        <w:t>não</w:t>
      </w:r>
      <w:proofErr w:type="gramEnd"/>
      <w:r w:rsidRPr="00CA3114">
        <w:rPr>
          <w:bCs/>
          <w:shd w:val="clear" w:color="auto" w:fill="FFFFFF"/>
        </w:rPr>
        <w:t xml:space="preserve"> alcançar, no total, </w:t>
      </w:r>
      <w:r w:rsidRPr="00CA3114">
        <w:rPr>
          <w:b/>
          <w:bCs/>
          <w:u w:val="single"/>
          <w:shd w:val="clear" w:color="auto" w:fill="FFFFFF"/>
        </w:rPr>
        <w:t>a nota mínima equivalente a 75%</w:t>
      </w:r>
      <w:r w:rsidRPr="00CA3114">
        <w:rPr>
          <w:bCs/>
          <w:shd w:val="clear" w:color="auto" w:fill="FFFFFF"/>
        </w:rPr>
        <w:t xml:space="preserve"> (setenta e cinco por cento) da proposta de maior pontuação obtida no certame;</w:t>
      </w:r>
    </w:p>
    <w:p w:rsidR="00EF6BEB" w:rsidRPr="00CA3114" w:rsidRDefault="00EF6BEB" w:rsidP="00EF6BEB">
      <w:pPr>
        <w:pStyle w:val="PargrafodaLista"/>
        <w:numPr>
          <w:ilvl w:val="0"/>
          <w:numId w:val="9"/>
        </w:numPr>
        <w:shd w:val="clear" w:color="auto" w:fill="FFFFFF" w:themeFill="background1"/>
        <w:ind w:left="1134" w:right="-1" w:hanging="425"/>
        <w:rPr>
          <w:bCs/>
          <w:shd w:val="clear" w:color="auto" w:fill="FFFFFF"/>
        </w:rPr>
      </w:pPr>
      <w:proofErr w:type="gramStart"/>
      <w:r w:rsidRPr="00CA3114">
        <w:rPr>
          <w:bCs/>
          <w:shd w:val="clear" w:color="auto" w:fill="FFFFFF"/>
        </w:rPr>
        <w:t>obtiver</w:t>
      </w:r>
      <w:proofErr w:type="gramEnd"/>
      <w:r w:rsidRPr="00CA3114">
        <w:rPr>
          <w:bCs/>
          <w:shd w:val="clear" w:color="auto" w:fill="FFFFFF"/>
        </w:rPr>
        <w:t xml:space="preserve"> </w:t>
      </w:r>
      <w:r w:rsidRPr="00CA3114">
        <w:rPr>
          <w:b/>
          <w:bCs/>
          <w:u w:val="single"/>
          <w:shd w:val="clear" w:color="auto" w:fill="FFFFFF"/>
        </w:rPr>
        <w:t>nota zero</w:t>
      </w:r>
      <w:r w:rsidRPr="00CA3114">
        <w:rPr>
          <w:bCs/>
          <w:shd w:val="clear" w:color="auto" w:fill="FFFFFF"/>
        </w:rPr>
        <w:t xml:space="preserve"> em quaisquer dos </w:t>
      </w:r>
      <w:r>
        <w:rPr>
          <w:bCs/>
          <w:shd w:val="clear" w:color="auto" w:fill="FFFFFF"/>
        </w:rPr>
        <w:t xml:space="preserve">subfatores de </w:t>
      </w:r>
      <w:r w:rsidRPr="00EF6BEB">
        <w:rPr>
          <w:b/>
          <w:bCs/>
          <w:shd w:val="clear" w:color="auto" w:fill="FFFFFF"/>
        </w:rPr>
        <w:t>QE</w:t>
      </w:r>
      <w:r>
        <w:rPr>
          <w:bCs/>
          <w:shd w:val="clear" w:color="auto" w:fill="FFFFFF"/>
        </w:rPr>
        <w:t xml:space="preserve"> ou </w:t>
      </w:r>
      <w:r w:rsidRPr="00CA3114">
        <w:rPr>
          <w:b/>
          <w:bCs/>
          <w:shd w:val="clear" w:color="auto" w:fill="FFFFFF"/>
        </w:rPr>
        <w:t>ET</w:t>
      </w:r>
      <w:r w:rsidRPr="00CA3114">
        <w:rPr>
          <w:bCs/>
          <w:shd w:val="clear" w:color="auto" w:fill="FFFFFF"/>
        </w:rPr>
        <w:t>.</w:t>
      </w:r>
    </w:p>
    <w:p w:rsidR="00EF6BEB" w:rsidRPr="00EF6BEB" w:rsidRDefault="00EF6BEB" w:rsidP="00EF6BEB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F03E5A" w:rsidRPr="00933EA3" w:rsidRDefault="00933EA3" w:rsidP="001B27F1">
      <w:pPr>
        <w:pStyle w:val="PargrafodaLista"/>
        <w:numPr>
          <w:ilvl w:val="0"/>
          <w:numId w:val="4"/>
        </w:numPr>
        <w:pBdr>
          <w:bottom w:val="single" w:sz="4" w:space="1" w:color="auto"/>
        </w:pBdr>
        <w:shd w:val="clear" w:color="auto" w:fill="BFBFBF" w:themeFill="background1" w:themeFillShade="BF"/>
        <w:ind w:right="-1"/>
        <w:rPr>
          <w:b/>
          <w:bCs/>
          <w:highlight w:val="lightGray"/>
          <w:shd w:val="clear" w:color="auto" w:fill="FFFFFF"/>
        </w:rPr>
      </w:pPr>
      <w:r w:rsidRPr="00933EA3">
        <w:rPr>
          <w:b/>
          <w:bCs/>
          <w:highlight w:val="lightGray"/>
          <w:shd w:val="clear" w:color="auto" w:fill="FFFFFF"/>
        </w:rPr>
        <w:t xml:space="preserve">QUALIFICAÇÃO DA EQUIPE </w:t>
      </w:r>
      <w:r w:rsidR="00413CA5">
        <w:rPr>
          <w:b/>
          <w:bCs/>
          <w:highlight w:val="lightGray"/>
          <w:shd w:val="clear" w:color="auto" w:fill="FFFFFF"/>
        </w:rPr>
        <w:t xml:space="preserve">TÉCNICA </w:t>
      </w:r>
      <w:r w:rsidRPr="00933EA3">
        <w:rPr>
          <w:b/>
          <w:bCs/>
          <w:highlight w:val="lightGray"/>
          <w:shd w:val="clear" w:color="auto" w:fill="FFFFFF"/>
        </w:rPr>
        <w:t xml:space="preserve">(QE) </w:t>
      </w:r>
    </w:p>
    <w:p w:rsidR="00F03E5A" w:rsidRDefault="00F03E5A">
      <w:pPr>
        <w:rPr>
          <w:rFonts w:ascii="Arial" w:hAnsi="Arial" w:cs="Arial"/>
          <w:sz w:val="20"/>
          <w:szCs w:val="20"/>
        </w:rPr>
      </w:pPr>
    </w:p>
    <w:p w:rsidR="00933EA3" w:rsidRDefault="00933EA3" w:rsidP="001B27F1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933EA3">
        <w:rPr>
          <w:bCs/>
          <w:shd w:val="clear" w:color="auto" w:fill="FFFFFF"/>
        </w:rPr>
        <w:t xml:space="preserve">A licitante deverá apresentar a relação da Equipe Técnica, permanente e eventual, que ficará vinculada ao objeto da Licitação, e respectivos currículos </w:t>
      </w:r>
      <w:r>
        <w:rPr>
          <w:bCs/>
          <w:shd w:val="clear" w:color="auto" w:fill="FFFFFF"/>
        </w:rPr>
        <w:t xml:space="preserve">resumido (nome, formação, domínio de idiomas e experiência nas áreas de patenteamento, e demais tópicos constantes no Anexo I), dos profissionais técnicos especializados </w:t>
      </w:r>
      <w:r w:rsidRPr="00933EA3">
        <w:rPr>
          <w:bCs/>
          <w:shd w:val="clear" w:color="auto" w:fill="FFFFFF"/>
        </w:rPr>
        <w:t>que trabalhar</w:t>
      </w:r>
      <w:r>
        <w:rPr>
          <w:bCs/>
          <w:shd w:val="clear" w:color="auto" w:fill="FFFFFF"/>
        </w:rPr>
        <w:t xml:space="preserve">ão </w:t>
      </w:r>
      <w:r w:rsidRPr="00933EA3">
        <w:rPr>
          <w:bCs/>
          <w:shd w:val="clear" w:color="auto" w:fill="FFFFFF"/>
        </w:rPr>
        <w:t>na execução dos serviços, com a definição da função a ser exercida por cada integrante da equipe relacionado.</w:t>
      </w:r>
    </w:p>
    <w:p w:rsidR="00F546BE" w:rsidRPr="00933EA3" w:rsidRDefault="00F546BE" w:rsidP="00F546BE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933EA3" w:rsidRDefault="00933EA3" w:rsidP="001B27F1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933EA3">
        <w:rPr>
          <w:bCs/>
          <w:shd w:val="clear" w:color="auto" w:fill="FFFFFF"/>
        </w:rPr>
        <w:t xml:space="preserve">Para efeito de avaliação, será atribuída pontuação para somente um profissional designado pela empresa para compor os </w:t>
      </w:r>
      <w:r w:rsidR="00695A99">
        <w:rPr>
          <w:bCs/>
          <w:shd w:val="clear" w:color="auto" w:fill="FFFFFF"/>
        </w:rPr>
        <w:t>sub</w:t>
      </w:r>
      <w:r w:rsidRPr="00933EA3">
        <w:rPr>
          <w:bCs/>
          <w:shd w:val="clear" w:color="auto" w:fill="FFFFFF"/>
        </w:rPr>
        <w:t>itens</w:t>
      </w:r>
      <w:r w:rsidR="00695A99">
        <w:rPr>
          <w:bCs/>
          <w:shd w:val="clear" w:color="auto" w:fill="FFFFFF"/>
        </w:rPr>
        <w:t xml:space="preserve"> do item 2.3</w:t>
      </w:r>
      <w:r w:rsidRPr="00933EA3">
        <w:rPr>
          <w:bCs/>
          <w:shd w:val="clear" w:color="auto" w:fill="FFFFFF"/>
        </w:rPr>
        <w:t>.</w:t>
      </w:r>
    </w:p>
    <w:p w:rsidR="00F546BE" w:rsidRPr="00F546BE" w:rsidRDefault="00F546BE" w:rsidP="00F546BE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933EA3" w:rsidRDefault="00933EA3" w:rsidP="001B27F1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933EA3">
        <w:rPr>
          <w:bCs/>
          <w:shd w:val="clear" w:color="auto" w:fill="FFFFFF"/>
        </w:rPr>
        <w:t xml:space="preserve">Deverão integrar a Equipe Técnica os profissionais que exercerão as funções de </w:t>
      </w:r>
      <w:r w:rsidR="00695A99">
        <w:rPr>
          <w:bCs/>
          <w:shd w:val="clear" w:color="auto" w:fill="FFFFFF"/>
        </w:rPr>
        <w:t>determinadas</w:t>
      </w:r>
      <w:r w:rsidR="007307E9">
        <w:rPr>
          <w:bCs/>
          <w:shd w:val="clear" w:color="auto" w:fill="FFFFFF"/>
        </w:rPr>
        <w:t>, conforme abaixo descrito.</w:t>
      </w:r>
    </w:p>
    <w:p w:rsidR="006F30C0" w:rsidRPr="006F30C0" w:rsidRDefault="006F30C0" w:rsidP="006F30C0">
      <w:pPr>
        <w:pStyle w:val="PargrafodaLista"/>
        <w:numPr>
          <w:ilvl w:val="0"/>
          <w:numId w:val="0"/>
        </w:numPr>
        <w:ind w:left="360"/>
        <w:rPr>
          <w:bCs/>
          <w:shd w:val="clear" w:color="auto" w:fill="FFFFFF"/>
        </w:rPr>
      </w:pPr>
    </w:p>
    <w:p w:rsidR="006F30C0" w:rsidRPr="007307E9" w:rsidRDefault="006F30C0" w:rsidP="001B27F1">
      <w:pPr>
        <w:pStyle w:val="PargrafodaLista"/>
        <w:numPr>
          <w:ilvl w:val="2"/>
          <w:numId w:val="4"/>
        </w:numPr>
        <w:shd w:val="clear" w:color="auto" w:fill="FFFFFF" w:themeFill="background1"/>
        <w:ind w:right="-1"/>
        <w:rPr>
          <w:bCs/>
          <w:u w:val="single"/>
          <w:shd w:val="clear" w:color="auto" w:fill="FFFFFF"/>
        </w:rPr>
      </w:pPr>
      <w:r w:rsidRPr="007307E9">
        <w:rPr>
          <w:b/>
          <w:bCs/>
          <w:u w:val="single"/>
          <w:shd w:val="clear" w:color="auto" w:fill="FFFFFF"/>
        </w:rPr>
        <w:t>Q</w:t>
      </w:r>
      <w:r w:rsidR="007307E9" w:rsidRPr="007307E9">
        <w:rPr>
          <w:b/>
          <w:bCs/>
          <w:u w:val="single"/>
          <w:shd w:val="clear" w:color="auto" w:fill="FFFFFF"/>
        </w:rPr>
        <w:t>U</w:t>
      </w:r>
      <w:r w:rsidRPr="007307E9">
        <w:rPr>
          <w:b/>
          <w:bCs/>
          <w:u w:val="single"/>
          <w:shd w:val="clear" w:color="auto" w:fill="FFFFFF"/>
        </w:rPr>
        <w:t>ADRO PRÓPRIO</w:t>
      </w:r>
      <w:r w:rsidR="007307E9">
        <w:rPr>
          <w:bCs/>
          <w:u w:val="single"/>
          <w:shd w:val="clear" w:color="auto" w:fill="FFFFFF"/>
        </w:rPr>
        <w:t>:</w:t>
      </w:r>
      <w:r w:rsidRPr="007307E9">
        <w:rPr>
          <w:bCs/>
          <w:shd w:val="clear" w:color="auto" w:fill="FFFFFF"/>
        </w:rPr>
        <w:t xml:space="preserve"> </w:t>
      </w:r>
      <w:r w:rsidR="007307E9" w:rsidRPr="007307E9">
        <w:rPr>
          <w:bCs/>
          <w:shd w:val="clear" w:color="auto" w:fill="FFFFFF"/>
        </w:rPr>
        <w:t xml:space="preserve">Composto por </w:t>
      </w:r>
      <w:r w:rsidR="007307E9">
        <w:rPr>
          <w:bCs/>
          <w:shd w:val="clear" w:color="auto" w:fill="FFFFFF"/>
        </w:rPr>
        <w:t xml:space="preserve">profissionais que deverão </w:t>
      </w:r>
      <w:r w:rsidR="007307E9" w:rsidRPr="007307E9">
        <w:rPr>
          <w:b/>
          <w:bCs/>
          <w:shd w:val="clear" w:color="auto" w:fill="FFFFFF"/>
        </w:rPr>
        <w:t>PERTENCER</w:t>
      </w:r>
      <w:r w:rsidR="007307E9">
        <w:rPr>
          <w:bCs/>
          <w:shd w:val="clear" w:color="auto" w:fill="FFFFFF"/>
        </w:rPr>
        <w:t xml:space="preserve"> à própria empresa quando da celebração do contrato</w:t>
      </w:r>
      <w:r w:rsidR="00A863B5">
        <w:rPr>
          <w:bCs/>
          <w:shd w:val="clear" w:color="auto" w:fill="FFFFFF"/>
        </w:rPr>
        <w:t xml:space="preserve">, </w:t>
      </w:r>
      <w:r w:rsidR="00A863B5" w:rsidRPr="00CA3114">
        <w:rPr>
          <w:b/>
          <w:bCs/>
          <w:u w:val="single"/>
          <w:shd w:val="clear" w:color="auto" w:fill="FFFFFF"/>
        </w:rPr>
        <w:t>com no mínimo</w:t>
      </w:r>
      <w:r w:rsidR="00A863B5">
        <w:rPr>
          <w:bCs/>
          <w:shd w:val="clear" w:color="auto" w:fill="FFFFFF"/>
        </w:rPr>
        <w:t>:</w:t>
      </w:r>
    </w:p>
    <w:p w:rsidR="00933EA3" w:rsidRPr="00F546BE" w:rsidRDefault="00933EA3" w:rsidP="00F546BE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F03E5A" w:rsidRDefault="00F546BE" w:rsidP="00CA3114">
      <w:pPr>
        <w:pStyle w:val="PargrafodaLista"/>
        <w:numPr>
          <w:ilvl w:val="0"/>
          <w:numId w:val="6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>
        <w:rPr>
          <w:bCs/>
          <w:shd w:val="clear" w:color="auto" w:fill="FFFFFF"/>
        </w:rPr>
        <w:t>0</w:t>
      </w:r>
      <w:r w:rsidR="00F03E5A" w:rsidRPr="00F546BE">
        <w:rPr>
          <w:bCs/>
          <w:shd w:val="clear" w:color="auto" w:fill="FFFFFF"/>
        </w:rPr>
        <w:t xml:space="preserve">1 (um) profissional graduado em ciências biológicas, exatas ou da saúde pós-graduado (especialização - Lato Sensu e/ou mestre – </w:t>
      </w:r>
      <w:proofErr w:type="spellStart"/>
      <w:r w:rsidR="00F03E5A" w:rsidRPr="00F546BE">
        <w:rPr>
          <w:bCs/>
          <w:shd w:val="clear" w:color="auto" w:fill="FFFFFF"/>
        </w:rPr>
        <w:t>Strictu</w:t>
      </w:r>
      <w:proofErr w:type="spellEnd"/>
      <w:r w:rsidR="00F03E5A" w:rsidRPr="00F546BE">
        <w:rPr>
          <w:bCs/>
          <w:shd w:val="clear" w:color="auto" w:fill="FFFFFF"/>
        </w:rPr>
        <w:t xml:space="preserve"> Sensu e/ou doutor </w:t>
      </w:r>
      <w:proofErr w:type="spellStart"/>
      <w:r w:rsidR="00F03E5A" w:rsidRPr="00F546BE">
        <w:rPr>
          <w:bCs/>
          <w:shd w:val="clear" w:color="auto" w:fill="FFFFFF"/>
        </w:rPr>
        <w:t>Strictu</w:t>
      </w:r>
      <w:proofErr w:type="spellEnd"/>
      <w:r w:rsidR="00F03E5A" w:rsidRPr="00F546BE">
        <w:rPr>
          <w:bCs/>
          <w:shd w:val="clear" w:color="auto" w:fill="FFFFFF"/>
        </w:rPr>
        <w:t xml:space="preserve"> Sensu) na área de propriedade intelectual.</w:t>
      </w:r>
    </w:p>
    <w:p w:rsidR="006F30C0" w:rsidRPr="00F546BE" w:rsidRDefault="006F30C0" w:rsidP="006F30C0">
      <w:pPr>
        <w:pStyle w:val="PargrafodaLista"/>
        <w:numPr>
          <w:ilvl w:val="0"/>
          <w:numId w:val="0"/>
        </w:numPr>
        <w:shd w:val="clear" w:color="auto" w:fill="FFFFFF" w:themeFill="background1"/>
        <w:ind w:left="1146" w:right="-1"/>
        <w:rPr>
          <w:bCs/>
          <w:shd w:val="clear" w:color="auto" w:fill="FFFFFF"/>
        </w:rPr>
      </w:pPr>
    </w:p>
    <w:p w:rsidR="00F03E5A" w:rsidRDefault="00F546BE" w:rsidP="00CA3114">
      <w:pPr>
        <w:pStyle w:val="PargrafodaLista"/>
        <w:numPr>
          <w:ilvl w:val="0"/>
          <w:numId w:val="6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>
        <w:rPr>
          <w:bCs/>
          <w:shd w:val="clear" w:color="auto" w:fill="FFFFFF"/>
        </w:rPr>
        <w:t>0</w:t>
      </w:r>
      <w:r w:rsidR="00F03E5A" w:rsidRPr="00F546BE">
        <w:rPr>
          <w:bCs/>
          <w:shd w:val="clear" w:color="auto" w:fill="FFFFFF"/>
        </w:rPr>
        <w:t xml:space="preserve">1 (um) profissional graduado em ciências biológicas, exatas ou da saúde pós-graduado (especialização - Lato Sensu e/ou mestre – </w:t>
      </w:r>
      <w:proofErr w:type="spellStart"/>
      <w:r w:rsidR="00F03E5A" w:rsidRPr="00F546BE">
        <w:rPr>
          <w:bCs/>
          <w:shd w:val="clear" w:color="auto" w:fill="FFFFFF"/>
        </w:rPr>
        <w:t>Strictu</w:t>
      </w:r>
      <w:proofErr w:type="spellEnd"/>
      <w:r w:rsidR="00F03E5A" w:rsidRPr="00F546BE">
        <w:rPr>
          <w:bCs/>
          <w:shd w:val="clear" w:color="auto" w:fill="FFFFFF"/>
        </w:rPr>
        <w:t xml:space="preserve"> Sensu</w:t>
      </w:r>
      <w:proofErr w:type="gramStart"/>
      <w:r w:rsidR="00F03E5A" w:rsidRPr="00F546BE">
        <w:rPr>
          <w:bCs/>
          <w:shd w:val="clear" w:color="auto" w:fill="FFFFFF"/>
        </w:rPr>
        <w:t xml:space="preserve">  </w:t>
      </w:r>
      <w:proofErr w:type="gramEnd"/>
      <w:r w:rsidR="00F03E5A" w:rsidRPr="00F546BE">
        <w:rPr>
          <w:bCs/>
          <w:shd w:val="clear" w:color="auto" w:fill="FFFFFF"/>
        </w:rPr>
        <w:t xml:space="preserve">e/ou doutor – </w:t>
      </w:r>
      <w:proofErr w:type="spellStart"/>
      <w:r w:rsidR="00F03E5A" w:rsidRPr="00F546BE">
        <w:rPr>
          <w:bCs/>
          <w:shd w:val="clear" w:color="auto" w:fill="FFFFFF"/>
        </w:rPr>
        <w:t>Strictu</w:t>
      </w:r>
      <w:proofErr w:type="spellEnd"/>
      <w:r w:rsidR="00F03E5A" w:rsidRPr="00F546BE">
        <w:rPr>
          <w:bCs/>
          <w:shd w:val="clear" w:color="auto" w:fill="FFFFFF"/>
        </w:rPr>
        <w:t xml:space="preserve"> Sensu) na área de biologia molecular;</w:t>
      </w:r>
    </w:p>
    <w:p w:rsidR="00F546BE" w:rsidRPr="00F546BE" w:rsidRDefault="00F546BE" w:rsidP="00F546BE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F03E5A" w:rsidRPr="007307E9" w:rsidRDefault="00F546BE" w:rsidP="00CA3114">
      <w:pPr>
        <w:pStyle w:val="PargrafodaLista"/>
        <w:numPr>
          <w:ilvl w:val="0"/>
          <w:numId w:val="6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7307E9">
        <w:rPr>
          <w:bCs/>
          <w:shd w:val="clear" w:color="auto" w:fill="FFFFFF"/>
        </w:rPr>
        <w:t>0</w:t>
      </w:r>
      <w:r w:rsidR="00F03E5A" w:rsidRPr="007307E9">
        <w:rPr>
          <w:bCs/>
          <w:shd w:val="clear" w:color="auto" w:fill="FFFFFF"/>
        </w:rPr>
        <w:t xml:space="preserve">1 (um) profissional graduado em direito pós-graduado (especialização - Lato Sensu e/ou mestre – </w:t>
      </w:r>
      <w:proofErr w:type="spellStart"/>
      <w:r w:rsidR="00F03E5A" w:rsidRPr="007307E9">
        <w:rPr>
          <w:bCs/>
          <w:shd w:val="clear" w:color="auto" w:fill="FFFFFF"/>
        </w:rPr>
        <w:t>Strictu</w:t>
      </w:r>
      <w:proofErr w:type="spellEnd"/>
      <w:r w:rsidR="00F03E5A" w:rsidRPr="007307E9">
        <w:rPr>
          <w:bCs/>
          <w:shd w:val="clear" w:color="auto" w:fill="FFFFFF"/>
        </w:rPr>
        <w:t xml:space="preserve"> Sensu e/ou doutor – </w:t>
      </w:r>
      <w:proofErr w:type="spellStart"/>
      <w:r w:rsidR="00F03E5A" w:rsidRPr="007307E9">
        <w:rPr>
          <w:bCs/>
          <w:shd w:val="clear" w:color="auto" w:fill="FFFFFF"/>
        </w:rPr>
        <w:t>Strictu</w:t>
      </w:r>
      <w:proofErr w:type="spellEnd"/>
      <w:r w:rsidR="00F03E5A" w:rsidRPr="007307E9">
        <w:rPr>
          <w:bCs/>
          <w:shd w:val="clear" w:color="auto" w:fill="FFFFFF"/>
        </w:rPr>
        <w:t xml:space="preserve"> Sensu) na área de propriedade intelectual.</w:t>
      </w:r>
    </w:p>
    <w:p w:rsidR="00F03E5A" w:rsidRDefault="00F03E5A" w:rsidP="00F546BE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color w:val="FF0000"/>
          <w:shd w:val="clear" w:color="auto" w:fill="FFFFFF"/>
        </w:rPr>
      </w:pPr>
    </w:p>
    <w:p w:rsidR="007307E9" w:rsidRPr="007307E9" w:rsidRDefault="007307E9" w:rsidP="001B27F1">
      <w:pPr>
        <w:pStyle w:val="PargrafodaLista"/>
        <w:numPr>
          <w:ilvl w:val="2"/>
          <w:numId w:val="4"/>
        </w:numPr>
        <w:shd w:val="clear" w:color="auto" w:fill="FFFFFF" w:themeFill="background1"/>
        <w:ind w:right="-1"/>
        <w:rPr>
          <w:bCs/>
          <w:u w:val="single"/>
          <w:shd w:val="clear" w:color="auto" w:fill="FFFFFF"/>
        </w:rPr>
      </w:pPr>
      <w:r w:rsidRPr="007307E9">
        <w:rPr>
          <w:b/>
          <w:bCs/>
          <w:u w:val="single"/>
          <w:shd w:val="clear" w:color="auto" w:fill="FFFFFF"/>
        </w:rPr>
        <w:t>QUADRO TERCEIRIZADO</w:t>
      </w:r>
      <w:r>
        <w:rPr>
          <w:bCs/>
          <w:u w:val="single"/>
          <w:shd w:val="clear" w:color="auto" w:fill="FFFFFF"/>
        </w:rPr>
        <w:t>:</w:t>
      </w:r>
      <w:r w:rsidRPr="007307E9">
        <w:rPr>
          <w:bCs/>
          <w:shd w:val="clear" w:color="auto" w:fill="FFFFFF"/>
        </w:rPr>
        <w:t xml:space="preserve"> Composto por </w:t>
      </w:r>
      <w:r>
        <w:rPr>
          <w:bCs/>
          <w:shd w:val="clear" w:color="auto" w:fill="FFFFFF"/>
        </w:rPr>
        <w:t xml:space="preserve">profissionais </w:t>
      </w:r>
      <w:r w:rsidRPr="007307E9">
        <w:rPr>
          <w:b/>
          <w:bCs/>
          <w:shd w:val="clear" w:color="auto" w:fill="FFFFFF"/>
        </w:rPr>
        <w:t>PRESTADORES DE SERVIÇOS</w:t>
      </w:r>
      <w:r>
        <w:rPr>
          <w:bCs/>
          <w:shd w:val="clear" w:color="auto" w:fill="FFFFFF"/>
        </w:rPr>
        <w:t xml:space="preserve"> que serão colocados a disposição, quando da celebração do contrato, exceto se constem em seu quadro próprio</w:t>
      </w:r>
      <w:r w:rsidR="00A863B5">
        <w:rPr>
          <w:bCs/>
          <w:shd w:val="clear" w:color="auto" w:fill="FFFFFF"/>
        </w:rPr>
        <w:t xml:space="preserve">, </w:t>
      </w:r>
      <w:r w:rsidR="00A863B5" w:rsidRPr="00CA3114">
        <w:rPr>
          <w:b/>
          <w:bCs/>
          <w:u w:val="single"/>
          <w:shd w:val="clear" w:color="auto" w:fill="FFFFFF"/>
        </w:rPr>
        <w:t>com no mínimo</w:t>
      </w:r>
      <w:r w:rsidR="00A863B5">
        <w:rPr>
          <w:bCs/>
          <w:shd w:val="clear" w:color="auto" w:fill="FFFFFF"/>
        </w:rPr>
        <w:t>:</w:t>
      </w:r>
    </w:p>
    <w:p w:rsidR="006F30C0" w:rsidRDefault="006F30C0" w:rsidP="007307E9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u w:val="single"/>
          <w:shd w:val="clear" w:color="auto" w:fill="FFFFFF"/>
        </w:rPr>
      </w:pPr>
    </w:p>
    <w:p w:rsidR="00133A43" w:rsidRPr="007307E9" w:rsidRDefault="00F546BE" w:rsidP="00CA3114">
      <w:pPr>
        <w:pStyle w:val="PargrafodaLista"/>
        <w:numPr>
          <w:ilvl w:val="0"/>
          <w:numId w:val="8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7307E9">
        <w:rPr>
          <w:bCs/>
          <w:shd w:val="clear" w:color="auto" w:fill="FFFFFF"/>
        </w:rPr>
        <w:t>0</w:t>
      </w:r>
      <w:r w:rsidR="00F03E5A" w:rsidRPr="007307E9">
        <w:rPr>
          <w:bCs/>
          <w:shd w:val="clear" w:color="auto" w:fill="FFFFFF"/>
        </w:rPr>
        <w:t xml:space="preserve">1 (um) profissional graduado em direito pós-graduado (especialização - Lato Sensu e/ou mestre – </w:t>
      </w:r>
      <w:proofErr w:type="spellStart"/>
      <w:r w:rsidR="00F03E5A" w:rsidRPr="007307E9">
        <w:rPr>
          <w:bCs/>
          <w:shd w:val="clear" w:color="auto" w:fill="FFFFFF"/>
        </w:rPr>
        <w:t>Strictu</w:t>
      </w:r>
      <w:proofErr w:type="spellEnd"/>
      <w:r w:rsidR="00F03E5A" w:rsidRPr="007307E9">
        <w:rPr>
          <w:bCs/>
          <w:shd w:val="clear" w:color="auto" w:fill="FFFFFF"/>
        </w:rPr>
        <w:t xml:space="preserve"> Sensu e/ou doutor –</w:t>
      </w:r>
      <w:proofErr w:type="gramStart"/>
      <w:r w:rsidR="00F03E5A" w:rsidRPr="007307E9">
        <w:rPr>
          <w:bCs/>
          <w:shd w:val="clear" w:color="auto" w:fill="FFFFFF"/>
        </w:rPr>
        <w:t xml:space="preserve">  </w:t>
      </w:r>
      <w:proofErr w:type="spellStart"/>
      <w:proofErr w:type="gramEnd"/>
      <w:r w:rsidR="00F03E5A" w:rsidRPr="007307E9">
        <w:rPr>
          <w:bCs/>
          <w:shd w:val="clear" w:color="auto" w:fill="FFFFFF"/>
        </w:rPr>
        <w:t>Strictu</w:t>
      </w:r>
      <w:proofErr w:type="spellEnd"/>
      <w:r w:rsidR="00F03E5A" w:rsidRPr="007307E9">
        <w:rPr>
          <w:bCs/>
          <w:shd w:val="clear" w:color="auto" w:fill="FFFFFF"/>
        </w:rPr>
        <w:t xml:space="preserve">  Sensu) na área de propriedade intelectual;</w:t>
      </w:r>
    </w:p>
    <w:p w:rsidR="00133A43" w:rsidRDefault="00133A43" w:rsidP="00133A43">
      <w:pPr>
        <w:pStyle w:val="PargrafodaLista"/>
        <w:numPr>
          <w:ilvl w:val="0"/>
          <w:numId w:val="0"/>
        </w:numPr>
        <w:shd w:val="clear" w:color="auto" w:fill="FFFFFF" w:themeFill="background1"/>
        <w:ind w:left="1146" w:right="-1"/>
        <w:rPr>
          <w:bCs/>
          <w:shd w:val="clear" w:color="auto" w:fill="FFFFFF"/>
        </w:rPr>
      </w:pPr>
    </w:p>
    <w:p w:rsidR="00F03E5A" w:rsidRPr="00F546BE" w:rsidRDefault="00133A43" w:rsidP="00CA3114">
      <w:pPr>
        <w:pStyle w:val="PargrafodaLista"/>
        <w:numPr>
          <w:ilvl w:val="0"/>
          <w:numId w:val="6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>
        <w:rPr>
          <w:bCs/>
          <w:shd w:val="clear" w:color="auto" w:fill="FFFFFF"/>
        </w:rPr>
        <w:t>0</w:t>
      </w:r>
      <w:r w:rsidR="00F03E5A" w:rsidRPr="00F546BE">
        <w:rPr>
          <w:bCs/>
          <w:shd w:val="clear" w:color="auto" w:fill="FFFFFF"/>
        </w:rPr>
        <w:t>1 (um) Biólogo;</w:t>
      </w:r>
    </w:p>
    <w:p w:rsidR="00133A43" w:rsidRDefault="00133A43" w:rsidP="00133A43">
      <w:pPr>
        <w:pStyle w:val="PargrafodaLista"/>
        <w:numPr>
          <w:ilvl w:val="0"/>
          <w:numId w:val="0"/>
        </w:numPr>
        <w:shd w:val="clear" w:color="auto" w:fill="FFFFFF" w:themeFill="background1"/>
        <w:ind w:left="1146" w:right="-1"/>
        <w:rPr>
          <w:bCs/>
          <w:shd w:val="clear" w:color="auto" w:fill="FFFFFF"/>
        </w:rPr>
      </w:pPr>
    </w:p>
    <w:p w:rsidR="00F03E5A" w:rsidRPr="00F546BE" w:rsidRDefault="00133A43" w:rsidP="00CA3114">
      <w:pPr>
        <w:pStyle w:val="PargrafodaLista"/>
        <w:numPr>
          <w:ilvl w:val="0"/>
          <w:numId w:val="6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>
        <w:rPr>
          <w:bCs/>
          <w:shd w:val="clear" w:color="auto" w:fill="FFFFFF"/>
        </w:rPr>
        <w:t>0</w:t>
      </w:r>
      <w:r w:rsidR="00F03E5A" w:rsidRPr="00F546BE">
        <w:rPr>
          <w:bCs/>
          <w:shd w:val="clear" w:color="auto" w:fill="FFFFFF"/>
        </w:rPr>
        <w:t>1 (um) Químico e/ou Engenheiro Químico;</w:t>
      </w:r>
    </w:p>
    <w:p w:rsidR="00133A43" w:rsidRDefault="00133A43" w:rsidP="00133A43">
      <w:pPr>
        <w:pStyle w:val="PargrafodaLista"/>
        <w:numPr>
          <w:ilvl w:val="0"/>
          <w:numId w:val="0"/>
        </w:numPr>
        <w:shd w:val="clear" w:color="auto" w:fill="FFFFFF" w:themeFill="background1"/>
        <w:ind w:left="1146" w:right="-1"/>
        <w:rPr>
          <w:bCs/>
          <w:shd w:val="clear" w:color="auto" w:fill="FFFFFF"/>
        </w:rPr>
      </w:pPr>
    </w:p>
    <w:p w:rsidR="00F03E5A" w:rsidRPr="00F546BE" w:rsidRDefault="00133A43" w:rsidP="00CA3114">
      <w:pPr>
        <w:pStyle w:val="PargrafodaLista"/>
        <w:numPr>
          <w:ilvl w:val="0"/>
          <w:numId w:val="6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>
        <w:rPr>
          <w:bCs/>
          <w:shd w:val="clear" w:color="auto" w:fill="FFFFFF"/>
        </w:rPr>
        <w:t>0</w:t>
      </w:r>
      <w:r w:rsidR="00F03E5A" w:rsidRPr="00F546BE">
        <w:rPr>
          <w:bCs/>
          <w:shd w:val="clear" w:color="auto" w:fill="FFFFFF"/>
        </w:rPr>
        <w:t>1 (um) Bioquímico e/ou Farmacêutico;</w:t>
      </w:r>
    </w:p>
    <w:p w:rsidR="00133A43" w:rsidRDefault="00133A43" w:rsidP="00133A43">
      <w:pPr>
        <w:pStyle w:val="PargrafodaLista"/>
        <w:numPr>
          <w:ilvl w:val="0"/>
          <w:numId w:val="0"/>
        </w:numPr>
        <w:shd w:val="clear" w:color="auto" w:fill="FFFFFF" w:themeFill="background1"/>
        <w:ind w:left="1146" w:right="-1"/>
        <w:rPr>
          <w:bCs/>
          <w:shd w:val="clear" w:color="auto" w:fill="FFFFFF"/>
        </w:rPr>
      </w:pPr>
    </w:p>
    <w:p w:rsidR="00F03E5A" w:rsidRPr="00F546BE" w:rsidRDefault="00133A43" w:rsidP="00CA3114">
      <w:pPr>
        <w:pStyle w:val="PargrafodaLista"/>
        <w:numPr>
          <w:ilvl w:val="0"/>
          <w:numId w:val="6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>
        <w:rPr>
          <w:bCs/>
          <w:shd w:val="clear" w:color="auto" w:fill="FFFFFF"/>
        </w:rPr>
        <w:t>0</w:t>
      </w:r>
      <w:r w:rsidR="00F03E5A" w:rsidRPr="00F546BE">
        <w:rPr>
          <w:bCs/>
          <w:shd w:val="clear" w:color="auto" w:fill="FFFFFF"/>
        </w:rPr>
        <w:t>1 (um) Engenheiro Controle e Automação e/ou Mecânico;</w:t>
      </w:r>
    </w:p>
    <w:p w:rsidR="00133A43" w:rsidRDefault="00133A43" w:rsidP="00133A43">
      <w:pPr>
        <w:pStyle w:val="PargrafodaLista"/>
        <w:numPr>
          <w:ilvl w:val="0"/>
          <w:numId w:val="0"/>
        </w:numPr>
        <w:shd w:val="clear" w:color="auto" w:fill="FFFFFF" w:themeFill="background1"/>
        <w:ind w:left="1146" w:right="-1"/>
        <w:rPr>
          <w:bCs/>
          <w:shd w:val="clear" w:color="auto" w:fill="FFFFFF"/>
        </w:rPr>
      </w:pPr>
    </w:p>
    <w:p w:rsidR="00F03E5A" w:rsidRPr="00F546BE" w:rsidRDefault="00133A43" w:rsidP="00CA3114">
      <w:pPr>
        <w:pStyle w:val="PargrafodaLista"/>
        <w:numPr>
          <w:ilvl w:val="0"/>
          <w:numId w:val="6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>
        <w:rPr>
          <w:bCs/>
          <w:shd w:val="clear" w:color="auto" w:fill="FFFFFF"/>
        </w:rPr>
        <w:t>0</w:t>
      </w:r>
      <w:r w:rsidR="00F03E5A" w:rsidRPr="00F546BE">
        <w:rPr>
          <w:bCs/>
          <w:shd w:val="clear" w:color="auto" w:fill="FFFFFF"/>
        </w:rPr>
        <w:t>1 (um) Engenheiro Elétrico e/ou Eletrônico;</w:t>
      </w:r>
    </w:p>
    <w:p w:rsidR="00133A43" w:rsidRDefault="00133A43" w:rsidP="00133A43">
      <w:pPr>
        <w:pStyle w:val="PargrafodaLista"/>
        <w:numPr>
          <w:ilvl w:val="0"/>
          <w:numId w:val="0"/>
        </w:numPr>
        <w:shd w:val="clear" w:color="auto" w:fill="FFFFFF" w:themeFill="background1"/>
        <w:ind w:left="1146" w:right="-1"/>
        <w:rPr>
          <w:bCs/>
          <w:shd w:val="clear" w:color="auto" w:fill="FFFFFF"/>
        </w:rPr>
      </w:pPr>
    </w:p>
    <w:p w:rsidR="00E844CC" w:rsidRPr="00E844CC" w:rsidRDefault="00133A43" w:rsidP="00CA3114">
      <w:pPr>
        <w:pStyle w:val="PargrafodaLista"/>
        <w:numPr>
          <w:ilvl w:val="0"/>
          <w:numId w:val="6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>
        <w:rPr>
          <w:bCs/>
          <w:shd w:val="clear" w:color="auto" w:fill="FFFFFF"/>
        </w:rPr>
        <w:t>0</w:t>
      </w:r>
      <w:r w:rsidR="00F03E5A" w:rsidRPr="00F546BE">
        <w:rPr>
          <w:bCs/>
          <w:shd w:val="clear" w:color="auto" w:fill="FFFFFF"/>
        </w:rPr>
        <w:t>1 (um) Engenheiro de Minas e/ou Hídrico;</w:t>
      </w:r>
    </w:p>
    <w:p w:rsidR="00133A43" w:rsidRDefault="00133A43" w:rsidP="00133A43">
      <w:pPr>
        <w:pStyle w:val="PargrafodaLista"/>
        <w:numPr>
          <w:ilvl w:val="0"/>
          <w:numId w:val="0"/>
        </w:numPr>
        <w:rPr>
          <w:bCs/>
          <w:shd w:val="clear" w:color="auto" w:fill="FFFFFF"/>
        </w:rPr>
      </w:pPr>
    </w:p>
    <w:p w:rsidR="00846756" w:rsidRDefault="00846756" w:rsidP="001B27F1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>
        <w:rPr>
          <w:bCs/>
          <w:shd w:val="clear" w:color="auto" w:fill="FFFFFF"/>
        </w:rPr>
        <w:t xml:space="preserve">As licitantes que não apresentarem o quadro técnico </w:t>
      </w:r>
      <w:r w:rsidRPr="00846756">
        <w:rPr>
          <w:b/>
          <w:bCs/>
          <w:u w:val="single"/>
          <w:shd w:val="clear" w:color="auto" w:fill="FFFFFF"/>
        </w:rPr>
        <w:t>MÍINIMO</w:t>
      </w:r>
      <w:r>
        <w:rPr>
          <w:bCs/>
          <w:shd w:val="clear" w:color="auto" w:fill="FFFFFF"/>
        </w:rPr>
        <w:t xml:space="preserve"> acima exigido, terão sua proposta técnica desclassificadas do certame. </w:t>
      </w:r>
    </w:p>
    <w:p w:rsidR="00846756" w:rsidRDefault="00846756" w:rsidP="00506837">
      <w:pPr>
        <w:pStyle w:val="PargrafodaLista"/>
        <w:numPr>
          <w:ilvl w:val="0"/>
          <w:numId w:val="0"/>
        </w:numPr>
        <w:rPr>
          <w:bCs/>
          <w:shd w:val="clear" w:color="auto" w:fill="FFFFFF"/>
        </w:rPr>
      </w:pPr>
    </w:p>
    <w:p w:rsidR="00E844CC" w:rsidRPr="00E844CC" w:rsidRDefault="00E844CC" w:rsidP="001B27F1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E844CC">
        <w:rPr>
          <w:bCs/>
          <w:shd w:val="clear" w:color="auto" w:fill="FFFFFF"/>
        </w:rPr>
        <w:t>No caso d</w:t>
      </w:r>
      <w:r>
        <w:rPr>
          <w:bCs/>
          <w:shd w:val="clear" w:color="auto" w:fill="FFFFFF"/>
        </w:rPr>
        <w:t>o</w:t>
      </w:r>
      <w:r w:rsidRPr="00E844CC">
        <w:rPr>
          <w:bCs/>
          <w:shd w:val="clear" w:color="auto" w:fill="FFFFFF"/>
        </w:rPr>
        <w:t xml:space="preserve"> </w:t>
      </w:r>
      <w:r w:rsidRPr="00E844CC">
        <w:rPr>
          <w:b/>
          <w:bCs/>
          <w:shd w:val="clear" w:color="auto" w:fill="FFFFFF"/>
        </w:rPr>
        <w:t>QUADRO TERCEIRIZADO</w:t>
      </w:r>
      <w:r w:rsidRPr="00E844CC">
        <w:rPr>
          <w:bCs/>
          <w:shd w:val="clear" w:color="auto" w:fill="FFFFFF"/>
        </w:rPr>
        <w:t xml:space="preserve"> a licitante deverá comprovar a vinculação mediante a apresentação de contrato de prestação de serviços</w:t>
      </w:r>
      <w:r>
        <w:rPr>
          <w:bCs/>
          <w:shd w:val="clear" w:color="auto" w:fill="FFFFFF"/>
        </w:rPr>
        <w:t>, no momento da celebração do contrato</w:t>
      </w:r>
      <w:r w:rsidRPr="00E844CC">
        <w:rPr>
          <w:bCs/>
          <w:shd w:val="clear" w:color="auto" w:fill="FFFFFF"/>
        </w:rPr>
        <w:t>.</w:t>
      </w:r>
    </w:p>
    <w:p w:rsidR="00E844CC" w:rsidRPr="00133A43" w:rsidRDefault="00E844CC" w:rsidP="00133A43">
      <w:pPr>
        <w:pStyle w:val="PargrafodaLista"/>
        <w:numPr>
          <w:ilvl w:val="0"/>
          <w:numId w:val="0"/>
        </w:numPr>
        <w:rPr>
          <w:bCs/>
          <w:shd w:val="clear" w:color="auto" w:fill="FFFFFF"/>
        </w:rPr>
      </w:pPr>
    </w:p>
    <w:p w:rsidR="00933EA3" w:rsidRPr="00695A99" w:rsidRDefault="00933EA3" w:rsidP="001B27F1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695A99">
        <w:rPr>
          <w:bCs/>
          <w:shd w:val="clear" w:color="auto" w:fill="FFFFFF"/>
        </w:rPr>
        <w:t>A comprovação da experiência exigida para os profissionais indicados se fará através de currículos nos termos do Modelo de Currículo – Anexo V do Edital. Os currículos deverão indicar os serviços e empreendimentos, o período e duração desses serviços, localização e características dos mesmos, além da empresa contratante.</w:t>
      </w:r>
    </w:p>
    <w:p w:rsidR="00933EA3" w:rsidRPr="00506837" w:rsidRDefault="00933EA3" w:rsidP="00506837">
      <w:pPr>
        <w:pStyle w:val="PargrafodaLista"/>
        <w:numPr>
          <w:ilvl w:val="0"/>
          <w:numId w:val="0"/>
        </w:numPr>
        <w:rPr>
          <w:bCs/>
          <w:shd w:val="clear" w:color="auto" w:fill="FFFFFF"/>
        </w:rPr>
      </w:pPr>
    </w:p>
    <w:p w:rsidR="00933EA3" w:rsidRPr="0053053D" w:rsidRDefault="00933EA3" w:rsidP="001B27F1">
      <w:pPr>
        <w:pStyle w:val="Ttulo1"/>
        <w:numPr>
          <w:ilvl w:val="2"/>
          <w:numId w:val="4"/>
        </w:numPr>
        <w:spacing w:before="0" w:after="0"/>
        <w:ind w:left="567" w:hanging="567"/>
        <w:jc w:val="both"/>
        <w:rPr>
          <w:rFonts w:ascii="Arial" w:hAnsi="Arial" w:cs="Arial"/>
          <w:b w:val="0"/>
          <w:sz w:val="20"/>
          <w:szCs w:val="20"/>
        </w:rPr>
      </w:pPr>
      <w:r w:rsidRPr="0053053D">
        <w:rPr>
          <w:rFonts w:ascii="Arial" w:hAnsi="Arial" w:cs="Arial"/>
          <w:b w:val="0"/>
          <w:sz w:val="20"/>
          <w:szCs w:val="20"/>
        </w:rPr>
        <w:t>Os currículos deverão ser assinados e acompanhados de declaração de veracidade das informações, sob as penas da lei, pelos profissionais indicados.</w:t>
      </w:r>
    </w:p>
    <w:p w:rsidR="00933EA3" w:rsidRPr="00506837" w:rsidRDefault="00933EA3" w:rsidP="00506837">
      <w:pPr>
        <w:pStyle w:val="PargrafodaLista"/>
        <w:numPr>
          <w:ilvl w:val="0"/>
          <w:numId w:val="0"/>
        </w:numPr>
        <w:rPr>
          <w:bCs/>
          <w:shd w:val="clear" w:color="auto" w:fill="FFFFFF"/>
        </w:rPr>
      </w:pPr>
    </w:p>
    <w:p w:rsidR="002E6AF3" w:rsidRPr="00506837" w:rsidRDefault="002E6AF3" w:rsidP="00506837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695A99">
        <w:rPr>
          <w:bCs/>
          <w:shd w:val="clear" w:color="auto" w:fill="FFFFFF"/>
        </w:rPr>
        <w:t>Para a comprovação da conclusão do curso de pós-graduação em nível de doutorado ou de mestrado referente à Proposta Técnica, especificamente na avaliação do ite</w:t>
      </w:r>
      <w:r w:rsidR="00E844CC">
        <w:rPr>
          <w:bCs/>
          <w:shd w:val="clear" w:color="auto" w:fill="FFFFFF"/>
        </w:rPr>
        <w:t>m</w:t>
      </w:r>
      <w:r w:rsidRPr="00695A99">
        <w:rPr>
          <w:bCs/>
          <w:shd w:val="clear" w:color="auto" w:fill="FFFFFF"/>
        </w:rPr>
        <w:t xml:space="preserve"> </w:t>
      </w:r>
      <w:r w:rsidR="00695A99">
        <w:rPr>
          <w:bCs/>
          <w:shd w:val="clear" w:color="auto" w:fill="FFFFFF"/>
        </w:rPr>
        <w:t>2.3</w:t>
      </w:r>
      <w:r w:rsidRPr="00695A99">
        <w:rPr>
          <w:bCs/>
          <w:shd w:val="clear" w:color="auto" w:fill="FFFFFF"/>
        </w:rPr>
        <w:t xml:space="preserve">, será aceito: </w:t>
      </w:r>
    </w:p>
    <w:p w:rsidR="00506837" w:rsidRDefault="00506837" w:rsidP="00506837">
      <w:pPr>
        <w:pStyle w:val="Ttulo1"/>
        <w:numPr>
          <w:ilvl w:val="0"/>
          <w:numId w:val="0"/>
        </w:numPr>
        <w:spacing w:before="0" w:after="0"/>
        <w:ind w:left="993"/>
        <w:jc w:val="both"/>
        <w:rPr>
          <w:rFonts w:ascii="Arial" w:hAnsi="Arial" w:cs="Arial"/>
          <w:b w:val="0"/>
          <w:sz w:val="20"/>
          <w:szCs w:val="20"/>
        </w:rPr>
      </w:pPr>
    </w:p>
    <w:p w:rsidR="002E6AF3" w:rsidRDefault="002E6AF3" w:rsidP="00CA3114">
      <w:pPr>
        <w:pStyle w:val="Ttulo1"/>
        <w:numPr>
          <w:ilvl w:val="0"/>
          <w:numId w:val="7"/>
        </w:numPr>
        <w:spacing w:before="0" w:after="0"/>
        <w:ind w:left="993" w:hanging="426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</w:t>
      </w:r>
      <w:r w:rsidRPr="002E6AF3">
        <w:rPr>
          <w:rFonts w:ascii="Arial" w:hAnsi="Arial" w:cs="Arial"/>
          <w:b w:val="0"/>
          <w:sz w:val="20"/>
          <w:szCs w:val="20"/>
        </w:rPr>
        <w:t>iploma, devidamente registrado, expedido por instituição autorizada ou credenciada pel</w:t>
      </w:r>
      <w:r>
        <w:rPr>
          <w:rFonts w:ascii="Arial" w:hAnsi="Arial" w:cs="Arial"/>
          <w:b w:val="0"/>
          <w:sz w:val="20"/>
          <w:szCs w:val="20"/>
        </w:rPr>
        <w:t>o Ministério da Educação (MEC);</w:t>
      </w:r>
    </w:p>
    <w:p w:rsidR="00506837" w:rsidRDefault="002E6AF3" w:rsidP="00CA3114">
      <w:pPr>
        <w:pStyle w:val="Ttulo1"/>
        <w:numPr>
          <w:ilvl w:val="0"/>
          <w:numId w:val="7"/>
        </w:numPr>
        <w:spacing w:before="0" w:after="0"/>
        <w:ind w:left="993" w:hanging="426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</w:t>
      </w:r>
      <w:r w:rsidRPr="002E6AF3">
        <w:rPr>
          <w:rFonts w:ascii="Arial" w:hAnsi="Arial" w:cs="Arial"/>
          <w:b w:val="0"/>
          <w:sz w:val="20"/>
          <w:szCs w:val="20"/>
        </w:rPr>
        <w:t>ertificado/</w:t>
      </w:r>
      <w:r>
        <w:rPr>
          <w:rFonts w:ascii="Arial" w:hAnsi="Arial" w:cs="Arial"/>
          <w:b w:val="0"/>
          <w:sz w:val="20"/>
          <w:szCs w:val="20"/>
        </w:rPr>
        <w:t>D</w:t>
      </w:r>
      <w:r w:rsidRPr="002E6AF3">
        <w:rPr>
          <w:rFonts w:ascii="Arial" w:hAnsi="Arial" w:cs="Arial"/>
          <w:b w:val="0"/>
          <w:sz w:val="20"/>
          <w:szCs w:val="20"/>
        </w:rPr>
        <w:t>eclaração de conclusão de curso de doutorado ou mestrado, expedido por instituição reconhecida pelo MEC, desde que acompanhado do histórico escolar do profissional, no qual conste o número de créditos obtidos, as áreas em que foi aprovado e as respectivas menções, o resultado dos exames e do julgamento da tese ou da dissertação. Caso o histórico ateste a existência de alguma pendência ou falta de requisito de conclusão do curso, o certificado/declaração não será aceito.</w:t>
      </w:r>
    </w:p>
    <w:p w:rsidR="002E6AF3" w:rsidRDefault="002E6AF3" w:rsidP="00506837">
      <w:pPr>
        <w:pStyle w:val="Ttulo1"/>
        <w:numPr>
          <w:ilvl w:val="0"/>
          <w:numId w:val="0"/>
        </w:numPr>
        <w:spacing w:before="0" w:after="0"/>
        <w:ind w:left="993"/>
        <w:jc w:val="both"/>
        <w:rPr>
          <w:rFonts w:ascii="Arial" w:hAnsi="Arial" w:cs="Arial"/>
          <w:b w:val="0"/>
          <w:sz w:val="20"/>
          <w:szCs w:val="20"/>
        </w:rPr>
      </w:pPr>
      <w:r w:rsidRPr="002E6AF3">
        <w:rPr>
          <w:rFonts w:ascii="Arial" w:hAnsi="Arial" w:cs="Arial"/>
          <w:b w:val="0"/>
          <w:sz w:val="20"/>
          <w:szCs w:val="20"/>
        </w:rPr>
        <w:t xml:space="preserve"> </w:t>
      </w:r>
    </w:p>
    <w:p w:rsidR="00506837" w:rsidRPr="00506837" w:rsidRDefault="00506837" w:rsidP="00506837"/>
    <w:p w:rsidR="00506837" w:rsidRDefault="002E6AF3" w:rsidP="00CA3114">
      <w:pPr>
        <w:pStyle w:val="Ttulo1"/>
        <w:numPr>
          <w:ilvl w:val="0"/>
          <w:numId w:val="7"/>
        </w:numPr>
        <w:spacing w:before="0" w:after="0"/>
        <w:ind w:left="993" w:hanging="426"/>
        <w:jc w:val="both"/>
        <w:rPr>
          <w:rFonts w:ascii="Arial" w:hAnsi="Arial" w:cs="Arial"/>
          <w:b w:val="0"/>
          <w:sz w:val="20"/>
          <w:szCs w:val="20"/>
        </w:rPr>
      </w:pPr>
      <w:r w:rsidRPr="002E6AF3">
        <w:rPr>
          <w:rFonts w:ascii="Arial" w:hAnsi="Arial" w:cs="Arial"/>
          <w:b w:val="0"/>
          <w:sz w:val="20"/>
          <w:szCs w:val="20"/>
        </w:rPr>
        <w:lastRenderedPageBreak/>
        <w:t>Para curso de doutorado ou de mestrado concluído no exterior, será aceito apenas o diploma, desde que revalidado por instituição de ensino superior no Brasil e traduzido para a língua portuguesa por tradutor juramentado.</w:t>
      </w:r>
    </w:p>
    <w:p w:rsidR="002E6AF3" w:rsidRDefault="002E6AF3" w:rsidP="00CA3114">
      <w:pPr>
        <w:pStyle w:val="Ttulo1"/>
        <w:numPr>
          <w:ilvl w:val="0"/>
          <w:numId w:val="7"/>
        </w:numPr>
        <w:spacing w:before="0" w:after="0"/>
        <w:ind w:left="993" w:hanging="426"/>
        <w:jc w:val="both"/>
        <w:rPr>
          <w:rFonts w:ascii="Arial" w:hAnsi="Arial" w:cs="Arial"/>
          <w:b w:val="0"/>
          <w:sz w:val="20"/>
          <w:szCs w:val="20"/>
        </w:rPr>
      </w:pPr>
      <w:r w:rsidRPr="002E6AF3">
        <w:rPr>
          <w:rFonts w:ascii="Arial" w:hAnsi="Arial" w:cs="Arial"/>
          <w:b w:val="0"/>
          <w:sz w:val="20"/>
          <w:szCs w:val="20"/>
        </w:rPr>
        <w:t xml:space="preserve">Outros comprovantes de conclusão de curso ou disciplina não serão aceitos como os títulos referentes ao mestrado e ao doutorado e à especialização. </w:t>
      </w:r>
    </w:p>
    <w:p w:rsidR="002E6AF3" w:rsidRDefault="002E6AF3" w:rsidP="00CA3114">
      <w:pPr>
        <w:pStyle w:val="Ttulo1"/>
        <w:numPr>
          <w:ilvl w:val="0"/>
          <w:numId w:val="7"/>
        </w:numPr>
        <w:spacing w:before="0" w:after="0"/>
        <w:ind w:left="993" w:hanging="426"/>
        <w:jc w:val="both"/>
        <w:rPr>
          <w:rFonts w:ascii="Arial" w:hAnsi="Arial" w:cs="Arial"/>
          <w:b w:val="0"/>
          <w:sz w:val="20"/>
          <w:szCs w:val="20"/>
        </w:rPr>
      </w:pPr>
      <w:r w:rsidRPr="002E6AF3">
        <w:rPr>
          <w:rFonts w:ascii="Arial" w:hAnsi="Arial" w:cs="Arial"/>
          <w:b w:val="0"/>
          <w:sz w:val="20"/>
          <w:szCs w:val="20"/>
        </w:rPr>
        <w:t xml:space="preserve">Para comprovação da conclusão do curso de pós-graduação em nível de especialização referente à Proposta Técnica, será aceito certificado, com carga horária mínima de 380 horas/aula, atestando que o curso atendeu às normas da Lei nº 9.394, de 20 de dezembro de 1998 (Lei de Diretrizes e Bases da Educação), do Conselho Nacional de Educação (CNE) ou está de acordo com as normas do extinto Conselho Federal de Educação (CFE). </w:t>
      </w:r>
    </w:p>
    <w:p w:rsidR="002E6AF3" w:rsidRDefault="002E6AF3" w:rsidP="00CA3114">
      <w:pPr>
        <w:pStyle w:val="Ttulo1"/>
        <w:numPr>
          <w:ilvl w:val="0"/>
          <w:numId w:val="7"/>
        </w:numPr>
        <w:spacing w:before="0" w:after="0"/>
        <w:ind w:left="993" w:hanging="426"/>
        <w:jc w:val="both"/>
        <w:rPr>
          <w:rFonts w:ascii="Arial" w:hAnsi="Arial" w:cs="Arial"/>
          <w:b w:val="0"/>
          <w:sz w:val="20"/>
          <w:szCs w:val="20"/>
        </w:rPr>
      </w:pPr>
      <w:r w:rsidRPr="002E6AF3">
        <w:rPr>
          <w:rFonts w:ascii="Arial" w:hAnsi="Arial" w:cs="Arial"/>
          <w:b w:val="0"/>
          <w:sz w:val="20"/>
          <w:szCs w:val="20"/>
        </w:rPr>
        <w:t xml:space="preserve">Também será aceita declaração de conclusão de pós-graduação em nível de especialização acompanhada do respectivo histórico escolar no qual conste a carga horária do curso, as disciplinas cursadas com as respectivas menções e a comprovação da apresentação e aprovação da monografia, atestando que o curso atende às normas da Lei nº 9.394/1998, do CNE ou está de acordo com as normas do extinto CFE. Caso o certificado não ateste que o curso atende às normas da Lei nº 9394/1998, do CNE ou está de acordo com as normas do extinto CFE, deverá ser anexada uma declaração do responsável pela organização e realização do curso atestando que o curso atendeu a uma das normas neste item estipuladas. </w:t>
      </w:r>
    </w:p>
    <w:p w:rsidR="002E6AF3" w:rsidRPr="002E6AF3" w:rsidRDefault="002E6AF3" w:rsidP="00CA3114">
      <w:pPr>
        <w:pStyle w:val="Ttulo1"/>
        <w:numPr>
          <w:ilvl w:val="0"/>
          <w:numId w:val="7"/>
        </w:numPr>
        <w:spacing w:before="0" w:after="0"/>
        <w:ind w:left="993" w:hanging="426"/>
        <w:jc w:val="both"/>
        <w:rPr>
          <w:rFonts w:ascii="Arial" w:hAnsi="Arial" w:cs="Arial"/>
          <w:b w:val="0"/>
          <w:sz w:val="20"/>
          <w:szCs w:val="20"/>
        </w:rPr>
      </w:pPr>
      <w:r w:rsidRPr="002E6AF3">
        <w:rPr>
          <w:rFonts w:ascii="Arial" w:hAnsi="Arial" w:cs="Arial"/>
          <w:b w:val="0"/>
          <w:sz w:val="20"/>
          <w:szCs w:val="20"/>
        </w:rPr>
        <w:t>Os cursos de graduação somente serão reconhecidos por meio da apresentação de diploma de curso superior concluído, em nível de graduação, devidamente registrado no Ministério da Educação (MEC);</w:t>
      </w:r>
    </w:p>
    <w:p w:rsidR="002E6AF3" w:rsidRDefault="002E6AF3" w:rsidP="002E6AF3">
      <w:pPr>
        <w:pStyle w:val="PargrafodaLista"/>
        <w:numPr>
          <w:ilvl w:val="0"/>
          <w:numId w:val="0"/>
        </w:numPr>
        <w:ind w:left="993"/>
        <w:rPr>
          <w:bCs/>
        </w:rPr>
      </w:pPr>
    </w:p>
    <w:p w:rsidR="002E6AF3" w:rsidRPr="004F3066" w:rsidRDefault="00E844CC" w:rsidP="001B27F1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highlight w:val="yellow"/>
          <w:shd w:val="clear" w:color="auto" w:fill="FFFFFF"/>
        </w:rPr>
      </w:pPr>
      <w:r w:rsidRPr="004F3066">
        <w:rPr>
          <w:bCs/>
          <w:highlight w:val="yellow"/>
          <w:shd w:val="clear" w:color="auto" w:fill="FFFFFF"/>
        </w:rPr>
        <w:t>N</w:t>
      </w:r>
      <w:r w:rsidR="002E6AF3" w:rsidRPr="004F3066">
        <w:rPr>
          <w:bCs/>
          <w:highlight w:val="yellow"/>
          <w:shd w:val="clear" w:color="auto" w:fill="FFFFFF"/>
        </w:rPr>
        <w:t>a pontuação por titulação do ite</w:t>
      </w:r>
      <w:r w:rsidRPr="004F3066">
        <w:rPr>
          <w:bCs/>
          <w:highlight w:val="yellow"/>
          <w:shd w:val="clear" w:color="auto" w:fill="FFFFFF"/>
        </w:rPr>
        <w:t>m</w:t>
      </w:r>
      <w:r w:rsidR="002E6AF3" w:rsidRPr="004F3066">
        <w:rPr>
          <w:bCs/>
          <w:highlight w:val="yellow"/>
          <w:shd w:val="clear" w:color="auto" w:fill="FFFFFF"/>
        </w:rPr>
        <w:t xml:space="preserve"> </w:t>
      </w:r>
      <w:r w:rsidRPr="004F3066">
        <w:rPr>
          <w:bCs/>
          <w:highlight w:val="yellow"/>
          <w:shd w:val="clear" w:color="auto" w:fill="FFFFFF"/>
        </w:rPr>
        <w:t xml:space="preserve">2.3. </w:t>
      </w:r>
      <w:proofErr w:type="gramStart"/>
      <w:r w:rsidR="002E6AF3" w:rsidRPr="004F3066">
        <w:rPr>
          <w:bCs/>
          <w:highlight w:val="yellow"/>
          <w:shd w:val="clear" w:color="auto" w:fill="FFFFFF"/>
        </w:rPr>
        <w:t>será</w:t>
      </w:r>
      <w:proofErr w:type="gramEnd"/>
      <w:r w:rsidR="002E6AF3" w:rsidRPr="004F3066">
        <w:rPr>
          <w:bCs/>
          <w:highlight w:val="yellow"/>
          <w:shd w:val="clear" w:color="auto" w:fill="FFFFFF"/>
        </w:rPr>
        <w:t xml:space="preserve"> considerada apenas a alínea de maior pontuação obtida pelo profissional. Cada título será considerado uma única vez.</w:t>
      </w:r>
    </w:p>
    <w:p w:rsidR="002E6AF3" w:rsidRDefault="002E6AF3" w:rsidP="002E6AF3">
      <w:pPr>
        <w:pStyle w:val="Ttulo1"/>
        <w:numPr>
          <w:ilvl w:val="0"/>
          <w:numId w:val="0"/>
        </w:numPr>
        <w:spacing w:before="0" w:after="0"/>
        <w:jc w:val="both"/>
        <w:rPr>
          <w:rFonts w:ascii="Arial" w:hAnsi="Arial" w:cs="Arial"/>
          <w:b w:val="0"/>
          <w:color w:val="FF0000"/>
          <w:sz w:val="20"/>
          <w:szCs w:val="20"/>
        </w:rPr>
      </w:pPr>
    </w:p>
    <w:p w:rsidR="00933EA3" w:rsidRPr="00695A99" w:rsidRDefault="00933EA3" w:rsidP="001B27F1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695A99">
        <w:rPr>
          <w:bCs/>
          <w:shd w:val="clear" w:color="auto" w:fill="FFFFFF"/>
        </w:rPr>
        <w:t>Deverá ser apresentada declaração de cada técnico indicado, concordando com sua inclusão na equipe de trabalho da licitante, especificando a Licitação a que se refere esta declaração e a função a ser desempenhada.</w:t>
      </w:r>
    </w:p>
    <w:p w:rsidR="00933EA3" w:rsidRDefault="00933EA3" w:rsidP="00933EA3">
      <w:pPr>
        <w:pStyle w:val="Ttulo1"/>
        <w:numPr>
          <w:ilvl w:val="0"/>
          <w:numId w:val="0"/>
        </w:numPr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</w:p>
    <w:p w:rsidR="00933EA3" w:rsidRPr="00695A99" w:rsidRDefault="00933EA3" w:rsidP="001B27F1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695A99">
        <w:rPr>
          <w:bCs/>
          <w:shd w:val="clear" w:color="auto" w:fill="FFFFFF"/>
        </w:rPr>
        <w:t xml:space="preserve">A licitante deverá declarar que não haverá substituição na equipe técnica, salvo em casos justificados e aceitos pela </w:t>
      </w:r>
      <w:r w:rsidR="004F3066">
        <w:rPr>
          <w:bCs/>
          <w:shd w:val="clear" w:color="auto" w:fill="FFFFFF"/>
        </w:rPr>
        <w:t>Instituição Contratante</w:t>
      </w:r>
      <w:r w:rsidRPr="00695A99">
        <w:rPr>
          <w:bCs/>
          <w:shd w:val="clear" w:color="auto" w:fill="FFFFFF"/>
        </w:rPr>
        <w:t>, e nestes casos deverá ser apresentado o currículo do novo técnico a ser incluído na equipe.</w:t>
      </w:r>
    </w:p>
    <w:p w:rsidR="00933EA3" w:rsidRPr="0053053D" w:rsidRDefault="00933EA3" w:rsidP="00933EA3">
      <w:pPr>
        <w:pStyle w:val="Ttulo1"/>
        <w:numPr>
          <w:ilvl w:val="0"/>
          <w:numId w:val="0"/>
        </w:numPr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</w:p>
    <w:p w:rsidR="00933EA3" w:rsidRDefault="00933EA3" w:rsidP="001B27F1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695A99">
        <w:rPr>
          <w:bCs/>
          <w:shd w:val="clear" w:color="auto" w:fill="FFFFFF"/>
        </w:rPr>
        <w:t xml:space="preserve">Para este </w:t>
      </w:r>
      <w:r w:rsidR="00413CA5">
        <w:rPr>
          <w:bCs/>
          <w:shd w:val="clear" w:color="auto" w:fill="FFFFFF"/>
        </w:rPr>
        <w:t xml:space="preserve">fator </w:t>
      </w:r>
      <w:r w:rsidRPr="00695A99">
        <w:rPr>
          <w:bCs/>
          <w:shd w:val="clear" w:color="auto" w:fill="FFFFFF"/>
        </w:rPr>
        <w:t xml:space="preserve">será atribuída </w:t>
      </w:r>
      <w:r w:rsidRPr="00695A99">
        <w:rPr>
          <w:b/>
          <w:bCs/>
          <w:shd w:val="clear" w:color="auto" w:fill="FFFFFF"/>
        </w:rPr>
        <w:t xml:space="preserve">nota máxima de </w:t>
      </w:r>
      <w:r w:rsidR="006E3592">
        <w:rPr>
          <w:b/>
          <w:bCs/>
          <w:shd w:val="clear" w:color="auto" w:fill="FFFFFF"/>
        </w:rPr>
        <w:t>7</w:t>
      </w:r>
      <w:r w:rsidR="00413CA5">
        <w:rPr>
          <w:b/>
          <w:bCs/>
          <w:shd w:val="clear" w:color="auto" w:fill="FFFFFF"/>
        </w:rPr>
        <w:t>00</w:t>
      </w:r>
      <w:r w:rsidRPr="00695A99">
        <w:rPr>
          <w:b/>
          <w:bCs/>
          <w:shd w:val="clear" w:color="auto" w:fill="FFFFFF"/>
        </w:rPr>
        <w:t xml:space="preserve"> (</w:t>
      </w:r>
      <w:r w:rsidR="006E3592">
        <w:rPr>
          <w:b/>
          <w:bCs/>
          <w:shd w:val="clear" w:color="auto" w:fill="FFFFFF"/>
        </w:rPr>
        <w:t>setecentos</w:t>
      </w:r>
      <w:r w:rsidRPr="00695A99">
        <w:rPr>
          <w:b/>
          <w:bCs/>
          <w:shd w:val="clear" w:color="auto" w:fill="FFFFFF"/>
        </w:rPr>
        <w:t>) pontos</w:t>
      </w:r>
      <w:r w:rsidRPr="00695A99">
        <w:rPr>
          <w:bCs/>
          <w:shd w:val="clear" w:color="auto" w:fill="FFFFFF"/>
        </w:rPr>
        <w:t xml:space="preserve"> subdivididos nos seguintes subfatores:</w:t>
      </w:r>
    </w:p>
    <w:p w:rsidR="00413CA5" w:rsidRDefault="00413CA5" w:rsidP="00413CA5">
      <w:pPr>
        <w:pStyle w:val="PargrafodaLista"/>
        <w:numPr>
          <w:ilvl w:val="0"/>
          <w:numId w:val="0"/>
        </w:numPr>
        <w:ind w:left="360"/>
        <w:rPr>
          <w:bCs/>
          <w:shd w:val="clear" w:color="auto" w:fill="FFFFFF"/>
        </w:rPr>
      </w:pPr>
    </w:p>
    <w:tbl>
      <w:tblPr>
        <w:tblW w:w="9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"/>
        <w:gridCol w:w="6378"/>
        <w:gridCol w:w="1276"/>
        <w:gridCol w:w="1255"/>
      </w:tblGrid>
      <w:tr w:rsidR="00933EA3" w:rsidRPr="0004752F" w:rsidTr="00846756">
        <w:trPr>
          <w:jc w:val="center"/>
        </w:trPr>
        <w:tc>
          <w:tcPr>
            <w:tcW w:w="974" w:type="dxa"/>
            <w:shd w:val="clear" w:color="auto" w:fill="D9D9D9"/>
            <w:vAlign w:val="center"/>
          </w:tcPr>
          <w:p w:rsidR="00933EA3" w:rsidRPr="0004752F" w:rsidRDefault="00933EA3" w:rsidP="00933EA3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752F">
              <w:rPr>
                <w:rFonts w:ascii="Arial" w:hAnsi="Arial" w:cs="Arial"/>
                <w:b/>
                <w:sz w:val="20"/>
                <w:szCs w:val="20"/>
              </w:rPr>
              <w:t>Sub</w:t>
            </w: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04752F">
              <w:rPr>
                <w:rFonts w:ascii="Arial" w:hAnsi="Arial" w:cs="Arial"/>
                <w:b/>
                <w:sz w:val="20"/>
                <w:szCs w:val="20"/>
              </w:rPr>
              <w:t>ator</w:t>
            </w:r>
          </w:p>
        </w:tc>
        <w:tc>
          <w:tcPr>
            <w:tcW w:w="6378" w:type="dxa"/>
            <w:shd w:val="clear" w:color="auto" w:fill="D9D9D9"/>
            <w:vAlign w:val="center"/>
          </w:tcPr>
          <w:p w:rsidR="00933EA3" w:rsidRPr="0004752F" w:rsidRDefault="00933EA3" w:rsidP="00933EA3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752F">
              <w:rPr>
                <w:rFonts w:ascii="Arial" w:hAnsi="Arial" w:cs="Arial"/>
                <w:b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sz w:val="20"/>
                <w:szCs w:val="20"/>
              </w:rPr>
              <w:t>apacitação Técnica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933EA3" w:rsidRPr="0004752F" w:rsidRDefault="00933EA3" w:rsidP="00933EA3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Pontuação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933EA3" w:rsidRPr="0004752F" w:rsidRDefault="00933EA3" w:rsidP="00933EA3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752F">
              <w:rPr>
                <w:rFonts w:ascii="Arial" w:hAnsi="Arial" w:cs="Arial"/>
                <w:b/>
                <w:sz w:val="20"/>
                <w:szCs w:val="20"/>
              </w:rPr>
              <w:t>Pontuação Máxima</w:t>
            </w:r>
          </w:p>
        </w:tc>
      </w:tr>
      <w:tr w:rsidR="00C6449D" w:rsidRPr="0004752F" w:rsidTr="00846756">
        <w:trPr>
          <w:jc w:val="center"/>
        </w:trPr>
        <w:tc>
          <w:tcPr>
            <w:tcW w:w="974" w:type="dxa"/>
            <w:vMerge w:val="restart"/>
            <w:vAlign w:val="center"/>
          </w:tcPr>
          <w:p w:rsidR="00C6449D" w:rsidRPr="0004752F" w:rsidRDefault="00C6449D" w:rsidP="00933EA3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752F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6378" w:type="dxa"/>
          </w:tcPr>
          <w:p w:rsidR="00C6449D" w:rsidRPr="00E844CC" w:rsidRDefault="00C6449D" w:rsidP="00E844CC">
            <w:pPr>
              <w:ind w:right="-1"/>
              <w:jc w:val="center"/>
              <w:rPr>
                <w:rFonts w:ascii="Arial" w:hAnsi="Arial" w:cs="Arial"/>
                <w:b/>
                <w:sz w:val="24"/>
              </w:rPr>
            </w:pPr>
            <w:r w:rsidRPr="00E844CC">
              <w:rPr>
                <w:rFonts w:ascii="Arial" w:hAnsi="Arial" w:cs="Arial"/>
                <w:b/>
                <w:bCs/>
                <w:sz w:val="24"/>
                <w:shd w:val="clear" w:color="auto" w:fill="FFFFFF"/>
              </w:rPr>
              <w:t>Quadro Próprio da Licitante</w:t>
            </w:r>
          </w:p>
        </w:tc>
        <w:tc>
          <w:tcPr>
            <w:tcW w:w="1276" w:type="dxa"/>
          </w:tcPr>
          <w:p w:rsidR="00C6449D" w:rsidRPr="0004752F" w:rsidRDefault="00C6449D" w:rsidP="00933EA3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55" w:type="dxa"/>
            <w:vMerge w:val="restart"/>
            <w:vAlign w:val="center"/>
          </w:tcPr>
          <w:p w:rsidR="00C6449D" w:rsidRPr="0004752F" w:rsidRDefault="00C6449D" w:rsidP="00C6449D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04752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6449D" w:rsidRPr="0004752F" w:rsidTr="00846756">
        <w:trPr>
          <w:jc w:val="center"/>
        </w:trPr>
        <w:tc>
          <w:tcPr>
            <w:tcW w:w="974" w:type="dxa"/>
            <w:vMerge/>
            <w:vAlign w:val="center"/>
          </w:tcPr>
          <w:p w:rsidR="00C6449D" w:rsidRPr="0004752F" w:rsidRDefault="00C6449D" w:rsidP="00933EA3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C6449D" w:rsidRPr="0031382A" w:rsidRDefault="00C6449D" w:rsidP="0031382A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Doutor/PhD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graduado em ciências exatas, biológicas ou direito, com tese defendida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na área de propriedade intelectual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C6449D" w:rsidRPr="0004752F" w:rsidRDefault="00C6449D" w:rsidP="0031382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55" w:type="dxa"/>
            <w:vMerge/>
            <w:vAlign w:val="center"/>
          </w:tcPr>
          <w:p w:rsidR="00C6449D" w:rsidRPr="0004752F" w:rsidRDefault="00C6449D" w:rsidP="00933EA3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449D" w:rsidRPr="0004752F" w:rsidTr="00846756">
        <w:trPr>
          <w:jc w:val="center"/>
        </w:trPr>
        <w:tc>
          <w:tcPr>
            <w:tcW w:w="974" w:type="dxa"/>
            <w:vMerge/>
            <w:vAlign w:val="center"/>
          </w:tcPr>
          <w:p w:rsidR="00C6449D" w:rsidRPr="0004752F" w:rsidRDefault="00C6449D" w:rsidP="00933EA3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C6449D" w:rsidRDefault="00C6449D" w:rsidP="0031382A">
            <w:pPr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31382A">
              <w:rPr>
                <w:rFonts w:ascii="Arial" w:hAnsi="Arial" w:cs="Arial"/>
                <w:b/>
                <w:snapToGrid w:val="0"/>
                <w:sz w:val="22"/>
                <w:szCs w:val="22"/>
              </w:rPr>
              <w:t>Doutor/PhD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graduado em ciências exatas, biológicas ou direito, com tese defendida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em outras áreas destas citadas ciências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</w:p>
        </w:tc>
        <w:tc>
          <w:tcPr>
            <w:tcW w:w="1276" w:type="dxa"/>
          </w:tcPr>
          <w:p w:rsidR="00C6449D" w:rsidRPr="0004752F" w:rsidRDefault="00C6449D" w:rsidP="0031382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55" w:type="dxa"/>
            <w:vMerge/>
            <w:vAlign w:val="center"/>
          </w:tcPr>
          <w:p w:rsidR="00C6449D" w:rsidRPr="0004752F" w:rsidRDefault="00C6449D" w:rsidP="00933EA3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449D" w:rsidRPr="0004752F" w:rsidTr="00846756">
        <w:trPr>
          <w:jc w:val="center"/>
        </w:trPr>
        <w:tc>
          <w:tcPr>
            <w:tcW w:w="974" w:type="dxa"/>
            <w:vMerge/>
            <w:vAlign w:val="center"/>
          </w:tcPr>
          <w:p w:rsidR="00C6449D" w:rsidRPr="0004752F" w:rsidRDefault="00C6449D" w:rsidP="00933EA3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C6449D" w:rsidRDefault="00C6449D" w:rsidP="00C6449D">
            <w:pPr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C6449D">
              <w:rPr>
                <w:rFonts w:ascii="Arial" w:hAnsi="Arial" w:cs="Arial"/>
                <w:b/>
                <w:sz w:val="20"/>
                <w:szCs w:val="20"/>
              </w:rPr>
              <w:t>Mestre (</w:t>
            </w:r>
            <w:proofErr w:type="spellStart"/>
            <w:proofErr w:type="gramStart"/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M.</w:t>
            </w:r>
            <w:proofErr w:type="gramEnd"/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Sc</w:t>
            </w:r>
            <w:proofErr w:type="spellEnd"/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 xml:space="preserve">. – </w:t>
            </w:r>
            <w:proofErr w:type="spellStart"/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Strictu</w:t>
            </w:r>
            <w:proofErr w:type="spellEnd"/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 xml:space="preserve"> Sensu)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graduado em ciências exatas, biológicas ou direito, com dissertação defendida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na área de propriedade intelectual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</w:p>
        </w:tc>
        <w:tc>
          <w:tcPr>
            <w:tcW w:w="1276" w:type="dxa"/>
          </w:tcPr>
          <w:p w:rsidR="00C6449D" w:rsidRDefault="00C6449D" w:rsidP="0031382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55" w:type="dxa"/>
            <w:vMerge/>
            <w:vAlign w:val="center"/>
          </w:tcPr>
          <w:p w:rsidR="00C6449D" w:rsidRPr="0004752F" w:rsidRDefault="00C6449D" w:rsidP="00933EA3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449D" w:rsidRPr="0004752F" w:rsidTr="00846756">
        <w:trPr>
          <w:jc w:val="center"/>
        </w:trPr>
        <w:tc>
          <w:tcPr>
            <w:tcW w:w="974" w:type="dxa"/>
            <w:vMerge/>
            <w:vAlign w:val="center"/>
          </w:tcPr>
          <w:p w:rsidR="00C6449D" w:rsidRPr="0004752F" w:rsidRDefault="00C6449D" w:rsidP="00933EA3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C6449D" w:rsidRDefault="00C6449D" w:rsidP="00933EA3">
            <w:pPr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C6449D">
              <w:rPr>
                <w:rFonts w:ascii="Arial" w:hAnsi="Arial" w:cs="Arial"/>
                <w:b/>
                <w:sz w:val="20"/>
                <w:szCs w:val="20"/>
              </w:rPr>
              <w:t>Mestre (</w:t>
            </w:r>
            <w:proofErr w:type="spellStart"/>
            <w:proofErr w:type="gramStart"/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M.</w:t>
            </w:r>
            <w:proofErr w:type="gramEnd"/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Sc</w:t>
            </w:r>
            <w:proofErr w:type="spellEnd"/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 xml:space="preserve">. – </w:t>
            </w:r>
            <w:proofErr w:type="spellStart"/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Strictu</w:t>
            </w:r>
            <w:proofErr w:type="spellEnd"/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 xml:space="preserve"> Sensu)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graduado em ciências exatas, biológicas ou direito, com dissertação defendida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em outras áreas destas citadas ciências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C6449D" w:rsidRDefault="00C6449D" w:rsidP="0031382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55" w:type="dxa"/>
            <w:vMerge/>
            <w:vAlign w:val="center"/>
          </w:tcPr>
          <w:p w:rsidR="00C6449D" w:rsidRPr="0004752F" w:rsidRDefault="00C6449D" w:rsidP="00933EA3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449D" w:rsidRPr="0004752F" w:rsidTr="00846756">
        <w:trPr>
          <w:jc w:val="center"/>
        </w:trPr>
        <w:tc>
          <w:tcPr>
            <w:tcW w:w="974" w:type="dxa"/>
            <w:vMerge/>
            <w:vAlign w:val="center"/>
          </w:tcPr>
          <w:p w:rsidR="00C6449D" w:rsidRPr="0004752F" w:rsidRDefault="00C6449D" w:rsidP="00933EA3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C6449D" w:rsidRDefault="00C6449D" w:rsidP="00C6449D">
            <w:pPr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C6449D"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raduado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em ciências biológicas, exatas ou direito com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 xml:space="preserve">especialização Lato Sensu em propriedade </w:t>
            </w:r>
            <w:proofErr w:type="gramStart"/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intelectual</w:t>
            </w:r>
            <w:proofErr w:type="gramEnd"/>
          </w:p>
        </w:tc>
        <w:tc>
          <w:tcPr>
            <w:tcW w:w="1276" w:type="dxa"/>
          </w:tcPr>
          <w:p w:rsidR="00C6449D" w:rsidRDefault="00C6449D" w:rsidP="0031382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55" w:type="dxa"/>
            <w:vMerge/>
            <w:vAlign w:val="center"/>
          </w:tcPr>
          <w:p w:rsidR="00C6449D" w:rsidRPr="0004752F" w:rsidRDefault="00C6449D" w:rsidP="00933EA3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449D" w:rsidRPr="0004752F" w:rsidTr="00846756">
        <w:trPr>
          <w:jc w:val="center"/>
        </w:trPr>
        <w:tc>
          <w:tcPr>
            <w:tcW w:w="974" w:type="dxa"/>
            <w:vMerge/>
            <w:vAlign w:val="center"/>
          </w:tcPr>
          <w:p w:rsidR="00C6449D" w:rsidRPr="0004752F" w:rsidRDefault="00C6449D" w:rsidP="00933EA3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C6449D" w:rsidRDefault="00C6449D" w:rsidP="00C6449D">
            <w:pPr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— </w:t>
            </w: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G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raduado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em ciências biológicas, exatas ou </w:t>
            </w:r>
            <w:proofErr w:type="gramStart"/>
            <w:r>
              <w:rPr>
                <w:rFonts w:ascii="Arial" w:hAnsi="Arial" w:cs="Arial"/>
                <w:snapToGrid w:val="0"/>
                <w:sz w:val="22"/>
                <w:szCs w:val="22"/>
              </w:rPr>
              <w:t>direito</w:t>
            </w:r>
            <w:proofErr w:type="gramEnd"/>
          </w:p>
        </w:tc>
        <w:tc>
          <w:tcPr>
            <w:tcW w:w="1276" w:type="dxa"/>
          </w:tcPr>
          <w:p w:rsidR="00C6449D" w:rsidRDefault="00C6449D" w:rsidP="0031382A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55" w:type="dxa"/>
            <w:vMerge/>
            <w:vAlign w:val="center"/>
          </w:tcPr>
          <w:p w:rsidR="00C6449D" w:rsidRPr="0004752F" w:rsidRDefault="00C6449D" w:rsidP="00933EA3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4275" w:rsidRPr="0004752F" w:rsidTr="00846756">
        <w:trPr>
          <w:jc w:val="center"/>
        </w:trPr>
        <w:tc>
          <w:tcPr>
            <w:tcW w:w="974" w:type="dxa"/>
            <w:vMerge w:val="restart"/>
            <w:vAlign w:val="center"/>
          </w:tcPr>
          <w:p w:rsidR="00194275" w:rsidRPr="0004752F" w:rsidRDefault="00194275" w:rsidP="00933EA3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752F">
              <w:rPr>
                <w:rFonts w:ascii="Arial" w:hAnsi="Arial" w:cs="Arial"/>
                <w:b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378" w:type="dxa"/>
          </w:tcPr>
          <w:p w:rsidR="00194275" w:rsidRPr="0004752F" w:rsidRDefault="00194275" w:rsidP="00E844CC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DF8">
              <w:rPr>
                <w:rFonts w:ascii="Arial" w:hAnsi="Arial" w:cs="Arial"/>
                <w:b/>
                <w:bCs/>
                <w:sz w:val="24"/>
                <w:shd w:val="clear" w:color="auto" w:fill="FFFFFF"/>
              </w:rPr>
              <w:t>Quadro Terceirizado da Licitante</w:t>
            </w:r>
          </w:p>
        </w:tc>
        <w:tc>
          <w:tcPr>
            <w:tcW w:w="1276" w:type="dxa"/>
          </w:tcPr>
          <w:p w:rsidR="00194275" w:rsidRPr="0004752F" w:rsidRDefault="00194275" w:rsidP="00933EA3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55" w:type="dxa"/>
            <w:vMerge w:val="restart"/>
            <w:vAlign w:val="center"/>
          </w:tcPr>
          <w:p w:rsidR="00194275" w:rsidRPr="0004752F" w:rsidRDefault="00194275" w:rsidP="00C6449D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04752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94275" w:rsidRPr="0004752F" w:rsidTr="00846756">
        <w:trPr>
          <w:jc w:val="center"/>
        </w:trPr>
        <w:tc>
          <w:tcPr>
            <w:tcW w:w="974" w:type="dxa"/>
            <w:vMerge/>
            <w:vAlign w:val="center"/>
          </w:tcPr>
          <w:p w:rsidR="00194275" w:rsidRPr="0004752F" w:rsidRDefault="00194275" w:rsidP="00933EA3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194275" w:rsidRPr="0031382A" w:rsidRDefault="00194275" w:rsidP="00846756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Doutor/PhD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graduado em ciências exatas, biológicas ou direito, com tese defendida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na área de propriedade intelectual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194275" w:rsidRPr="0004752F" w:rsidRDefault="00194275" w:rsidP="00846756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55" w:type="dxa"/>
            <w:vMerge/>
            <w:vAlign w:val="center"/>
          </w:tcPr>
          <w:p w:rsidR="00194275" w:rsidRPr="0004752F" w:rsidRDefault="00194275" w:rsidP="00933EA3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4275" w:rsidRPr="0004752F" w:rsidTr="00846756">
        <w:trPr>
          <w:jc w:val="center"/>
        </w:trPr>
        <w:tc>
          <w:tcPr>
            <w:tcW w:w="974" w:type="dxa"/>
            <w:vMerge/>
            <w:vAlign w:val="center"/>
          </w:tcPr>
          <w:p w:rsidR="00194275" w:rsidRPr="0004752F" w:rsidRDefault="00194275" w:rsidP="00933EA3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194275" w:rsidRDefault="00194275" w:rsidP="00846756">
            <w:pPr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31382A">
              <w:rPr>
                <w:rFonts w:ascii="Arial" w:hAnsi="Arial" w:cs="Arial"/>
                <w:b/>
                <w:snapToGrid w:val="0"/>
                <w:sz w:val="22"/>
                <w:szCs w:val="22"/>
              </w:rPr>
              <w:t>Doutor/PhD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graduado em ciências exatas, biológicas ou direito, com tese defendida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em outras áreas destas citadas ciências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</w:p>
        </w:tc>
        <w:tc>
          <w:tcPr>
            <w:tcW w:w="1276" w:type="dxa"/>
          </w:tcPr>
          <w:p w:rsidR="00194275" w:rsidRPr="0004752F" w:rsidRDefault="00194275" w:rsidP="00846756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55" w:type="dxa"/>
            <w:vMerge/>
            <w:vAlign w:val="center"/>
          </w:tcPr>
          <w:p w:rsidR="00194275" w:rsidRPr="0004752F" w:rsidRDefault="00194275" w:rsidP="00933EA3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4275" w:rsidRPr="0004752F" w:rsidTr="00846756">
        <w:trPr>
          <w:jc w:val="center"/>
        </w:trPr>
        <w:tc>
          <w:tcPr>
            <w:tcW w:w="974" w:type="dxa"/>
            <w:vMerge/>
            <w:vAlign w:val="center"/>
          </w:tcPr>
          <w:p w:rsidR="00194275" w:rsidRPr="0004752F" w:rsidRDefault="00194275" w:rsidP="00933EA3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194275" w:rsidRDefault="00194275" w:rsidP="00846756">
            <w:pPr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C6449D">
              <w:rPr>
                <w:rFonts w:ascii="Arial" w:hAnsi="Arial" w:cs="Arial"/>
                <w:b/>
                <w:sz w:val="20"/>
                <w:szCs w:val="20"/>
              </w:rPr>
              <w:t>Mestre (</w:t>
            </w:r>
            <w:proofErr w:type="spellStart"/>
            <w:proofErr w:type="gramStart"/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M.</w:t>
            </w:r>
            <w:proofErr w:type="gramEnd"/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Sc</w:t>
            </w:r>
            <w:proofErr w:type="spellEnd"/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 xml:space="preserve">. – </w:t>
            </w:r>
            <w:proofErr w:type="spellStart"/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Strictu</w:t>
            </w:r>
            <w:proofErr w:type="spellEnd"/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 xml:space="preserve"> Sensu)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graduado em ciências 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lastRenderedPageBreak/>
              <w:t xml:space="preserve">exatas, biológicas ou direito, com dissertação defendida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na área de propriedade intelectual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</w:p>
        </w:tc>
        <w:tc>
          <w:tcPr>
            <w:tcW w:w="1276" w:type="dxa"/>
          </w:tcPr>
          <w:p w:rsidR="00194275" w:rsidRDefault="00194275" w:rsidP="00846756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1255" w:type="dxa"/>
            <w:vMerge/>
            <w:vAlign w:val="center"/>
          </w:tcPr>
          <w:p w:rsidR="00194275" w:rsidRPr="0004752F" w:rsidRDefault="00194275" w:rsidP="00933EA3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4275" w:rsidRPr="0004752F" w:rsidTr="00846756">
        <w:trPr>
          <w:trHeight w:val="185"/>
          <w:jc w:val="center"/>
        </w:trPr>
        <w:tc>
          <w:tcPr>
            <w:tcW w:w="974" w:type="dxa"/>
            <w:vMerge/>
            <w:vAlign w:val="center"/>
          </w:tcPr>
          <w:p w:rsidR="00194275" w:rsidRPr="0004752F" w:rsidRDefault="00194275" w:rsidP="00933EA3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194275" w:rsidRDefault="00194275" w:rsidP="00846756">
            <w:pPr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C6449D">
              <w:rPr>
                <w:rFonts w:ascii="Arial" w:hAnsi="Arial" w:cs="Arial"/>
                <w:b/>
                <w:sz w:val="20"/>
                <w:szCs w:val="20"/>
              </w:rPr>
              <w:t>Mestre (</w:t>
            </w:r>
            <w:proofErr w:type="spellStart"/>
            <w:proofErr w:type="gramStart"/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M.</w:t>
            </w:r>
            <w:proofErr w:type="gramEnd"/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Sc</w:t>
            </w:r>
            <w:proofErr w:type="spellEnd"/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 xml:space="preserve">. – </w:t>
            </w:r>
            <w:proofErr w:type="spellStart"/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Strictu</w:t>
            </w:r>
            <w:proofErr w:type="spellEnd"/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 xml:space="preserve"> Sensu)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graduado em ciências exatas, biológicas ou direito, com dissertação defendida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em outras áreas destas citadas ciências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194275" w:rsidRDefault="00194275" w:rsidP="00846756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55" w:type="dxa"/>
            <w:vMerge/>
            <w:vAlign w:val="center"/>
          </w:tcPr>
          <w:p w:rsidR="00194275" w:rsidRPr="0004752F" w:rsidRDefault="00194275" w:rsidP="00933EA3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4275" w:rsidRPr="0004752F" w:rsidTr="00846756">
        <w:trPr>
          <w:trHeight w:val="185"/>
          <w:jc w:val="center"/>
        </w:trPr>
        <w:tc>
          <w:tcPr>
            <w:tcW w:w="974" w:type="dxa"/>
            <w:vMerge/>
            <w:vAlign w:val="center"/>
          </w:tcPr>
          <w:p w:rsidR="00194275" w:rsidRPr="0004752F" w:rsidRDefault="00194275" w:rsidP="00933EA3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194275" w:rsidRDefault="00194275" w:rsidP="00846756">
            <w:pPr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C6449D"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raduado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em ciências biológicas, exatas ou direito com 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 xml:space="preserve">especialização Lato Sensu em propriedade </w:t>
            </w:r>
            <w:proofErr w:type="gramStart"/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intelectual</w:t>
            </w:r>
            <w:proofErr w:type="gramEnd"/>
          </w:p>
        </w:tc>
        <w:tc>
          <w:tcPr>
            <w:tcW w:w="1276" w:type="dxa"/>
          </w:tcPr>
          <w:p w:rsidR="00194275" w:rsidRDefault="00194275" w:rsidP="00846756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55" w:type="dxa"/>
            <w:vAlign w:val="center"/>
          </w:tcPr>
          <w:p w:rsidR="00194275" w:rsidRPr="0004752F" w:rsidRDefault="00194275" w:rsidP="00933EA3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4275" w:rsidRPr="0004752F" w:rsidTr="00846756">
        <w:trPr>
          <w:trHeight w:val="185"/>
          <w:jc w:val="center"/>
        </w:trPr>
        <w:tc>
          <w:tcPr>
            <w:tcW w:w="974" w:type="dxa"/>
            <w:vMerge/>
            <w:vAlign w:val="center"/>
          </w:tcPr>
          <w:p w:rsidR="00194275" w:rsidRPr="0004752F" w:rsidRDefault="00194275" w:rsidP="00933EA3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194275" w:rsidRDefault="00194275" w:rsidP="00846756">
            <w:pPr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— </w:t>
            </w: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G</w:t>
            </w:r>
            <w:r w:rsidRPr="00C6449D">
              <w:rPr>
                <w:rFonts w:ascii="Arial" w:hAnsi="Arial" w:cs="Arial"/>
                <w:b/>
                <w:snapToGrid w:val="0"/>
                <w:sz w:val="22"/>
                <w:szCs w:val="22"/>
              </w:rPr>
              <w:t>raduado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em ciências biológicas, exatas ou </w:t>
            </w:r>
            <w:proofErr w:type="gramStart"/>
            <w:r>
              <w:rPr>
                <w:rFonts w:ascii="Arial" w:hAnsi="Arial" w:cs="Arial"/>
                <w:snapToGrid w:val="0"/>
                <w:sz w:val="22"/>
                <w:szCs w:val="22"/>
              </w:rPr>
              <w:t>direito</w:t>
            </w:r>
            <w:proofErr w:type="gramEnd"/>
          </w:p>
        </w:tc>
        <w:tc>
          <w:tcPr>
            <w:tcW w:w="1276" w:type="dxa"/>
          </w:tcPr>
          <w:p w:rsidR="00194275" w:rsidRDefault="00194275" w:rsidP="00846756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55" w:type="dxa"/>
            <w:vAlign w:val="center"/>
          </w:tcPr>
          <w:p w:rsidR="00194275" w:rsidRPr="0004752F" w:rsidRDefault="00194275" w:rsidP="00933EA3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33EA3" w:rsidRDefault="00933EA3" w:rsidP="00F03E5A">
      <w:pPr>
        <w:pStyle w:val="Corpodetexto"/>
        <w:spacing w:before="120" w:line="360" w:lineRule="auto"/>
        <w:ind w:left="1276"/>
        <w:rPr>
          <w:rFonts w:ascii="Arial" w:hAnsi="Arial" w:cs="Arial"/>
          <w:sz w:val="22"/>
          <w:szCs w:val="22"/>
        </w:rPr>
      </w:pPr>
    </w:p>
    <w:p w:rsidR="001B27F1" w:rsidRPr="001B27F1" w:rsidRDefault="004F3066" w:rsidP="001B27F1">
      <w:pPr>
        <w:pStyle w:val="PargrafodaLista"/>
        <w:numPr>
          <w:ilvl w:val="0"/>
          <w:numId w:val="4"/>
        </w:numPr>
        <w:pBdr>
          <w:bottom w:val="single" w:sz="4" w:space="1" w:color="auto"/>
        </w:pBdr>
        <w:shd w:val="clear" w:color="auto" w:fill="BFBFBF" w:themeFill="background1" w:themeFillShade="BF"/>
        <w:ind w:right="-1"/>
        <w:rPr>
          <w:b/>
          <w:bCs/>
          <w:highlight w:val="lightGray"/>
          <w:shd w:val="clear" w:color="auto" w:fill="FFFFFF"/>
        </w:rPr>
      </w:pPr>
      <w:r>
        <w:rPr>
          <w:b/>
          <w:bCs/>
          <w:highlight w:val="lightGray"/>
          <w:shd w:val="clear" w:color="auto" w:fill="FFFFFF"/>
        </w:rPr>
        <w:t xml:space="preserve">EXPERIÊNCIA </w:t>
      </w:r>
      <w:r w:rsidR="001B27F1" w:rsidRPr="001B27F1">
        <w:rPr>
          <w:b/>
          <w:bCs/>
          <w:highlight w:val="lightGray"/>
          <w:shd w:val="clear" w:color="auto" w:fill="FFFFFF"/>
        </w:rPr>
        <w:t>TÉCNICA DA EMPRESA (ET)</w:t>
      </w:r>
    </w:p>
    <w:p w:rsidR="001B27F1" w:rsidRPr="00C357B9" w:rsidRDefault="001B27F1" w:rsidP="001B27F1">
      <w:pPr>
        <w:ind w:right="55"/>
        <w:rPr>
          <w:rFonts w:ascii="Arial" w:hAnsi="Arial" w:cs="Arial"/>
          <w:b/>
          <w:sz w:val="20"/>
          <w:szCs w:val="20"/>
        </w:rPr>
      </w:pPr>
    </w:p>
    <w:p w:rsidR="001B27F1" w:rsidRPr="007B1031" w:rsidRDefault="001B27F1" w:rsidP="007B1031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7B1031">
        <w:rPr>
          <w:bCs/>
          <w:shd w:val="clear" w:color="auto" w:fill="FFFFFF"/>
        </w:rPr>
        <w:t xml:space="preserve">Para efeito de </w:t>
      </w:r>
      <w:r w:rsidR="004F3066">
        <w:rPr>
          <w:bCs/>
          <w:shd w:val="clear" w:color="auto" w:fill="FFFFFF"/>
        </w:rPr>
        <w:t>experiência</w:t>
      </w:r>
      <w:r w:rsidRPr="007B1031">
        <w:rPr>
          <w:bCs/>
          <w:shd w:val="clear" w:color="auto" w:fill="FFFFFF"/>
        </w:rPr>
        <w:t xml:space="preserve"> técnica da Empresa serão considerados os seguintes aspectos:</w:t>
      </w:r>
    </w:p>
    <w:p w:rsidR="001B27F1" w:rsidRPr="00C357B9" w:rsidRDefault="001B27F1" w:rsidP="001B27F1">
      <w:pPr>
        <w:ind w:right="55"/>
        <w:rPr>
          <w:rFonts w:ascii="Arial" w:hAnsi="Arial" w:cs="Arial"/>
          <w:b/>
          <w:sz w:val="20"/>
          <w:szCs w:val="20"/>
        </w:rPr>
      </w:pPr>
    </w:p>
    <w:p w:rsidR="007B1031" w:rsidRDefault="007B1031" w:rsidP="007B1031">
      <w:pPr>
        <w:pStyle w:val="item-2"/>
        <w:numPr>
          <w:ilvl w:val="0"/>
          <w:numId w:val="5"/>
        </w:numPr>
        <w:tabs>
          <w:tab w:val="clear" w:pos="2061"/>
          <w:tab w:val="num" w:pos="851"/>
        </w:tabs>
        <w:spacing w:after="0" w:line="240" w:lineRule="auto"/>
        <w:ind w:left="851" w:hanging="284"/>
        <w:rPr>
          <w:rFonts w:ascii="Arial" w:hAnsi="Arial" w:cs="Arial"/>
          <w:sz w:val="20"/>
        </w:rPr>
      </w:pPr>
      <w:r w:rsidRPr="007B1031">
        <w:rPr>
          <w:rFonts w:ascii="Arial" w:hAnsi="Arial" w:cs="Arial"/>
          <w:sz w:val="20"/>
        </w:rPr>
        <w:t xml:space="preserve">Portfólio de serviços em geral na área de proteção intelectual por meio de patentes (referentes, portanto, a pedidos de patentes depositados, bem como deferidos) prestados no exterior na área de: biotecnologia, energia, nanotecnologia, metal e mecânica, software, biocombustíveis, engenharia química, engenharia genética, tecnologia de alimentos, </w:t>
      </w:r>
      <w:r w:rsidR="008C6958" w:rsidRPr="007B1031">
        <w:rPr>
          <w:rFonts w:ascii="Arial" w:hAnsi="Arial" w:cs="Arial"/>
          <w:sz w:val="20"/>
        </w:rPr>
        <w:t>executados por</w:t>
      </w:r>
      <w:proofErr w:type="gramStart"/>
      <w:r w:rsidRPr="007B1031">
        <w:rPr>
          <w:rFonts w:ascii="Arial" w:hAnsi="Arial" w:cs="Arial"/>
          <w:sz w:val="20"/>
        </w:rPr>
        <w:t xml:space="preserve">  </w:t>
      </w:r>
      <w:proofErr w:type="gramEnd"/>
      <w:r w:rsidRPr="007B1031">
        <w:rPr>
          <w:rFonts w:ascii="Arial" w:hAnsi="Arial" w:cs="Arial"/>
          <w:sz w:val="20"/>
        </w:rPr>
        <w:t xml:space="preserve">intermédio  da </w:t>
      </w:r>
      <w:r>
        <w:rPr>
          <w:rFonts w:ascii="Arial" w:hAnsi="Arial" w:cs="Arial"/>
          <w:sz w:val="20"/>
        </w:rPr>
        <w:t>licitante</w:t>
      </w:r>
      <w:r w:rsidRPr="007B1031">
        <w:rPr>
          <w:rFonts w:ascii="Arial" w:hAnsi="Arial" w:cs="Arial"/>
          <w:sz w:val="20"/>
        </w:rPr>
        <w:t>;</w:t>
      </w:r>
    </w:p>
    <w:p w:rsidR="007B1031" w:rsidRDefault="007B1031" w:rsidP="007B1031">
      <w:pPr>
        <w:pStyle w:val="item-2"/>
        <w:spacing w:after="0" w:line="240" w:lineRule="auto"/>
        <w:ind w:left="851" w:firstLine="0"/>
        <w:rPr>
          <w:rFonts w:ascii="Arial" w:hAnsi="Arial" w:cs="Arial"/>
          <w:sz w:val="20"/>
        </w:rPr>
      </w:pPr>
    </w:p>
    <w:p w:rsidR="007B1031" w:rsidRDefault="007B1031" w:rsidP="007B1031">
      <w:pPr>
        <w:pStyle w:val="item-2"/>
        <w:numPr>
          <w:ilvl w:val="0"/>
          <w:numId w:val="5"/>
        </w:numPr>
        <w:tabs>
          <w:tab w:val="clear" w:pos="2061"/>
          <w:tab w:val="num" w:pos="851"/>
        </w:tabs>
        <w:spacing w:after="0" w:line="240" w:lineRule="auto"/>
        <w:ind w:left="851" w:hanging="284"/>
        <w:rPr>
          <w:rFonts w:ascii="Arial" w:hAnsi="Arial" w:cs="Arial"/>
          <w:sz w:val="20"/>
        </w:rPr>
      </w:pPr>
      <w:r w:rsidRPr="007B1031">
        <w:rPr>
          <w:rFonts w:ascii="Arial" w:hAnsi="Arial" w:cs="Arial"/>
          <w:sz w:val="20"/>
        </w:rPr>
        <w:t xml:space="preserve">Portfólio de serviços em geral na área de proteção intelectual por meio de patentes (referentes, portanto, a pedidos de patentes depositados, bem como deferidos) prestados no exterior demonstrando os pedidos depositados e patentes deferidas, executados por intermédio da </w:t>
      </w:r>
      <w:r>
        <w:rPr>
          <w:rFonts w:ascii="Arial" w:hAnsi="Arial" w:cs="Arial"/>
          <w:sz w:val="20"/>
        </w:rPr>
        <w:t>licitante</w:t>
      </w:r>
      <w:r w:rsidRPr="007B1031">
        <w:rPr>
          <w:rFonts w:ascii="Arial" w:hAnsi="Arial" w:cs="Arial"/>
          <w:sz w:val="20"/>
        </w:rPr>
        <w:t>, que não se enquadrem na alínea anterior;</w:t>
      </w:r>
    </w:p>
    <w:p w:rsidR="007B1031" w:rsidRPr="007B1031" w:rsidRDefault="007B1031" w:rsidP="007B1031">
      <w:pPr>
        <w:pStyle w:val="PargrafodaLista"/>
        <w:numPr>
          <w:ilvl w:val="0"/>
          <w:numId w:val="0"/>
        </w:numPr>
        <w:ind w:left="360"/>
      </w:pPr>
    </w:p>
    <w:p w:rsidR="007B1031" w:rsidRPr="007B1031" w:rsidRDefault="007B1031" w:rsidP="007B1031">
      <w:pPr>
        <w:pStyle w:val="item-2"/>
        <w:numPr>
          <w:ilvl w:val="0"/>
          <w:numId w:val="5"/>
        </w:numPr>
        <w:tabs>
          <w:tab w:val="clear" w:pos="2061"/>
          <w:tab w:val="num" w:pos="851"/>
        </w:tabs>
        <w:spacing w:after="0" w:line="240" w:lineRule="auto"/>
        <w:ind w:left="851" w:hanging="284"/>
        <w:rPr>
          <w:rFonts w:ascii="Arial" w:hAnsi="Arial" w:cs="Arial"/>
          <w:sz w:val="20"/>
        </w:rPr>
      </w:pPr>
      <w:r w:rsidRPr="007B1031">
        <w:rPr>
          <w:rFonts w:ascii="Arial" w:hAnsi="Arial" w:cs="Arial"/>
          <w:sz w:val="20"/>
        </w:rPr>
        <w:t>Portfólio de depósitos de material biológico, para fins de patente, segundo as regras do Tratado de Budapeste;</w:t>
      </w:r>
    </w:p>
    <w:p w:rsidR="007B1031" w:rsidRDefault="007B1031" w:rsidP="007B1031">
      <w:pPr>
        <w:pStyle w:val="item-2"/>
        <w:spacing w:after="0" w:line="240" w:lineRule="auto"/>
        <w:ind w:left="851" w:firstLine="0"/>
        <w:rPr>
          <w:rFonts w:ascii="Arial" w:hAnsi="Arial" w:cs="Arial"/>
          <w:sz w:val="20"/>
        </w:rPr>
      </w:pPr>
    </w:p>
    <w:p w:rsidR="007B1031" w:rsidRPr="007B1031" w:rsidRDefault="007B1031" w:rsidP="007B1031">
      <w:pPr>
        <w:pStyle w:val="item-2"/>
        <w:numPr>
          <w:ilvl w:val="0"/>
          <w:numId w:val="5"/>
        </w:numPr>
        <w:tabs>
          <w:tab w:val="clear" w:pos="2061"/>
          <w:tab w:val="num" w:pos="851"/>
        </w:tabs>
        <w:spacing w:after="0" w:line="240" w:lineRule="auto"/>
        <w:ind w:left="851" w:hanging="284"/>
        <w:rPr>
          <w:rFonts w:ascii="Arial" w:hAnsi="Arial" w:cs="Arial"/>
          <w:sz w:val="20"/>
        </w:rPr>
      </w:pPr>
      <w:r w:rsidRPr="007B1031">
        <w:rPr>
          <w:rFonts w:ascii="Arial" w:hAnsi="Arial" w:cs="Arial"/>
          <w:sz w:val="20"/>
        </w:rPr>
        <w:t>Possuir experiência comprovada na elaboração de pedidos de patente na área de: biotecnologia, energia, nanotecnologia, metal e mecânica, software, biocombustíveis, engenharia química, engenharia genética, tecnologia de alimentos;</w:t>
      </w:r>
    </w:p>
    <w:p w:rsidR="007B1031" w:rsidRDefault="007B1031" w:rsidP="007B1031">
      <w:pPr>
        <w:pStyle w:val="item-2"/>
        <w:spacing w:after="0" w:line="240" w:lineRule="auto"/>
        <w:ind w:left="851" w:firstLine="0"/>
        <w:rPr>
          <w:rFonts w:ascii="Arial" w:hAnsi="Arial" w:cs="Arial"/>
          <w:sz w:val="20"/>
        </w:rPr>
      </w:pPr>
    </w:p>
    <w:p w:rsidR="007B1031" w:rsidRPr="0033053D" w:rsidRDefault="007B1031" w:rsidP="007B1031">
      <w:pPr>
        <w:pStyle w:val="item-2"/>
        <w:numPr>
          <w:ilvl w:val="0"/>
          <w:numId w:val="5"/>
        </w:numPr>
        <w:tabs>
          <w:tab w:val="clear" w:pos="2061"/>
          <w:tab w:val="num" w:pos="851"/>
        </w:tabs>
        <w:spacing w:after="0" w:line="240" w:lineRule="auto"/>
        <w:ind w:left="851" w:hanging="284"/>
        <w:rPr>
          <w:rFonts w:ascii="Arial" w:hAnsi="Arial" w:cs="Arial"/>
          <w:sz w:val="20"/>
        </w:rPr>
      </w:pPr>
      <w:r w:rsidRPr="0033053D">
        <w:rPr>
          <w:rFonts w:ascii="Arial" w:hAnsi="Arial" w:cs="Arial"/>
          <w:sz w:val="20"/>
        </w:rPr>
        <w:t>Relação dos representantes contrapartes no exterior</w:t>
      </w:r>
      <w:r w:rsidR="009D7A4C" w:rsidRPr="0033053D">
        <w:rPr>
          <w:rFonts w:ascii="Arial" w:hAnsi="Arial" w:cs="Arial"/>
          <w:sz w:val="20"/>
        </w:rPr>
        <w:t xml:space="preserve"> nos escritórios relacionados no Termo de Referência</w:t>
      </w:r>
      <w:r w:rsidRPr="0033053D">
        <w:rPr>
          <w:rFonts w:ascii="Arial" w:hAnsi="Arial" w:cs="Arial"/>
          <w:sz w:val="20"/>
        </w:rPr>
        <w:t>.</w:t>
      </w:r>
    </w:p>
    <w:p w:rsidR="007B1031" w:rsidRPr="007B1031" w:rsidRDefault="007B1031" w:rsidP="007B1031">
      <w:pPr>
        <w:pStyle w:val="PargrafodaLista"/>
        <w:numPr>
          <w:ilvl w:val="0"/>
          <w:numId w:val="0"/>
        </w:numPr>
        <w:ind w:left="360"/>
      </w:pPr>
    </w:p>
    <w:p w:rsidR="007B1031" w:rsidRDefault="007B1031" w:rsidP="007B1031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>
        <w:rPr>
          <w:bCs/>
          <w:shd w:val="clear" w:color="auto" w:fill="FFFFFF"/>
        </w:rPr>
        <w:t xml:space="preserve">A comprovação </w:t>
      </w:r>
      <w:r w:rsidRPr="007B1031">
        <w:rPr>
          <w:bCs/>
          <w:shd w:val="clear" w:color="auto" w:fill="FFFFFF"/>
        </w:rPr>
        <w:t xml:space="preserve">de administração de processos de proteção intelectual a serem aceitos como prova de prestação de serviço referente aos itens </w:t>
      </w:r>
      <w:r>
        <w:rPr>
          <w:bCs/>
          <w:shd w:val="clear" w:color="auto" w:fill="FFFFFF"/>
        </w:rPr>
        <w:t>3</w:t>
      </w:r>
      <w:r w:rsidRPr="007B1031">
        <w:rPr>
          <w:bCs/>
          <w:shd w:val="clear" w:color="auto" w:fill="FFFFFF"/>
        </w:rPr>
        <w:t>.1 (</w:t>
      </w:r>
      <w:r>
        <w:rPr>
          <w:bCs/>
          <w:shd w:val="clear" w:color="auto" w:fill="FFFFFF"/>
        </w:rPr>
        <w:t>a</w:t>
      </w:r>
      <w:r w:rsidR="009D7A4C">
        <w:rPr>
          <w:bCs/>
          <w:shd w:val="clear" w:color="auto" w:fill="FFFFFF"/>
        </w:rPr>
        <w:t>) e</w:t>
      </w:r>
      <w:r w:rsidRPr="007B1031">
        <w:rPr>
          <w:bCs/>
          <w:shd w:val="clear" w:color="auto" w:fill="FFFFFF"/>
        </w:rPr>
        <w:t xml:space="preserve"> (</w:t>
      </w:r>
      <w:r w:rsidR="009D7A4C">
        <w:rPr>
          <w:bCs/>
          <w:shd w:val="clear" w:color="auto" w:fill="FFFFFF"/>
        </w:rPr>
        <w:t>b</w:t>
      </w:r>
      <w:r w:rsidR="00E677BF">
        <w:rPr>
          <w:bCs/>
          <w:shd w:val="clear" w:color="auto" w:fill="FFFFFF"/>
        </w:rPr>
        <w:t>) será</w:t>
      </w:r>
      <w:r w:rsidRPr="007B1031">
        <w:rPr>
          <w:bCs/>
          <w:shd w:val="clear" w:color="auto" w:fill="FFFFFF"/>
        </w:rPr>
        <w:t xml:space="preserve">: </w:t>
      </w:r>
    </w:p>
    <w:p w:rsidR="00F8733D" w:rsidRDefault="00F8733D" w:rsidP="00F8733D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7B1031" w:rsidRDefault="007B1031" w:rsidP="007B1031">
      <w:pPr>
        <w:pStyle w:val="PargrafodaLista"/>
        <w:numPr>
          <w:ilvl w:val="0"/>
          <w:numId w:val="0"/>
        </w:numPr>
        <w:shd w:val="clear" w:color="auto" w:fill="FFFFFF" w:themeFill="background1"/>
        <w:ind w:right="-1" w:firstLine="708"/>
        <w:rPr>
          <w:bCs/>
          <w:shd w:val="clear" w:color="auto" w:fill="FFFFFF"/>
        </w:rPr>
      </w:pPr>
      <w:r>
        <w:rPr>
          <w:bCs/>
          <w:shd w:val="clear" w:color="auto" w:fill="FFFFFF"/>
        </w:rPr>
        <w:t>— C</w:t>
      </w:r>
      <w:r w:rsidRPr="007B1031">
        <w:rPr>
          <w:bCs/>
          <w:shd w:val="clear" w:color="auto" w:fill="FFFFFF"/>
        </w:rPr>
        <w:t>ópia de formulário de depósito de pedido</w:t>
      </w:r>
      <w:r w:rsidR="004F3066" w:rsidRPr="007B1031">
        <w:rPr>
          <w:bCs/>
          <w:shd w:val="clear" w:color="auto" w:fill="FFFFFF"/>
        </w:rPr>
        <w:t xml:space="preserve"> </w:t>
      </w:r>
      <w:r w:rsidRPr="007B1031">
        <w:rPr>
          <w:bCs/>
          <w:shd w:val="clear" w:color="auto" w:fill="FFFFFF"/>
        </w:rPr>
        <w:t>de proteção</w:t>
      </w:r>
      <w:r w:rsidR="004F3066" w:rsidRPr="007B1031">
        <w:rPr>
          <w:bCs/>
          <w:shd w:val="clear" w:color="auto" w:fill="FFFFFF"/>
        </w:rPr>
        <w:t xml:space="preserve"> </w:t>
      </w:r>
      <w:r w:rsidRPr="007B1031">
        <w:rPr>
          <w:bCs/>
          <w:shd w:val="clear" w:color="auto" w:fill="FFFFFF"/>
        </w:rPr>
        <w:t>onde</w:t>
      </w:r>
      <w:r w:rsidR="004F3066" w:rsidRPr="007B1031">
        <w:rPr>
          <w:bCs/>
          <w:shd w:val="clear" w:color="auto" w:fill="FFFFFF"/>
        </w:rPr>
        <w:t xml:space="preserve"> </w:t>
      </w:r>
      <w:r w:rsidRPr="007B1031">
        <w:rPr>
          <w:bCs/>
          <w:shd w:val="clear" w:color="auto" w:fill="FFFFFF"/>
        </w:rPr>
        <w:t>conste</w:t>
      </w:r>
      <w:r w:rsidR="004F3066" w:rsidRPr="007B1031">
        <w:rPr>
          <w:bCs/>
          <w:shd w:val="clear" w:color="auto" w:fill="FFFFFF"/>
        </w:rPr>
        <w:t xml:space="preserve"> </w:t>
      </w:r>
      <w:r w:rsidRPr="007B1031">
        <w:rPr>
          <w:bCs/>
          <w:shd w:val="clear" w:color="auto" w:fill="FFFFFF"/>
        </w:rPr>
        <w:t>pelo</w:t>
      </w:r>
      <w:r w:rsidR="004F3066" w:rsidRPr="007B1031">
        <w:rPr>
          <w:bCs/>
          <w:shd w:val="clear" w:color="auto" w:fill="FFFFFF"/>
        </w:rPr>
        <w:t xml:space="preserve"> </w:t>
      </w:r>
      <w:r w:rsidRPr="007B1031">
        <w:rPr>
          <w:bCs/>
          <w:shd w:val="clear" w:color="auto" w:fill="FFFFFF"/>
        </w:rPr>
        <w:t>menos</w:t>
      </w:r>
      <w:r w:rsidR="004F3066" w:rsidRPr="007B1031">
        <w:rPr>
          <w:bCs/>
          <w:shd w:val="clear" w:color="auto" w:fill="FFFFFF"/>
        </w:rPr>
        <w:t xml:space="preserve"> </w:t>
      </w:r>
      <w:r w:rsidRPr="007B1031">
        <w:rPr>
          <w:bCs/>
          <w:shd w:val="clear" w:color="auto" w:fill="FFFFFF"/>
        </w:rPr>
        <w:t>uma</w:t>
      </w:r>
      <w:r w:rsidR="004F3066" w:rsidRPr="007B1031">
        <w:rPr>
          <w:bCs/>
          <w:shd w:val="clear" w:color="auto" w:fill="FFFFFF"/>
        </w:rPr>
        <w:t xml:space="preserve"> </w:t>
      </w:r>
      <w:r w:rsidRPr="007B1031">
        <w:rPr>
          <w:bCs/>
          <w:shd w:val="clear" w:color="auto" w:fill="FFFFFF"/>
        </w:rPr>
        <w:t>das</w:t>
      </w:r>
      <w:r w:rsidR="004F3066" w:rsidRPr="007B1031">
        <w:rPr>
          <w:bCs/>
          <w:shd w:val="clear" w:color="auto" w:fill="FFFFFF"/>
        </w:rPr>
        <w:t xml:space="preserve"> </w:t>
      </w:r>
      <w:r w:rsidRPr="007B1031">
        <w:rPr>
          <w:bCs/>
          <w:shd w:val="clear" w:color="auto" w:fill="FFFFFF"/>
        </w:rPr>
        <w:t>seguintes</w:t>
      </w:r>
      <w:r w:rsidR="004F3066" w:rsidRPr="007B1031">
        <w:rPr>
          <w:bCs/>
          <w:shd w:val="clear" w:color="auto" w:fill="FFFFFF"/>
        </w:rPr>
        <w:t xml:space="preserve"> </w:t>
      </w:r>
      <w:r w:rsidRPr="00621DF8">
        <w:rPr>
          <w:bCs/>
          <w:shd w:val="clear" w:color="auto" w:fill="FFFFFF"/>
        </w:rPr>
        <w:t>possibilidades:</w:t>
      </w:r>
      <w:r w:rsidR="004F3066" w:rsidRPr="00621DF8">
        <w:rPr>
          <w:bCs/>
          <w:shd w:val="clear" w:color="auto" w:fill="FFFFFF"/>
        </w:rPr>
        <w:t xml:space="preserve"> </w:t>
      </w:r>
      <w:r w:rsidRPr="00621DF8">
        <w:rPr>
          <w:bCs/>
          <w:shd w:val="clear" w:color="auto" w:fill="FFFFFF"/>
        </w:rPr>
        <w:t>como procurador</w:t>
      </w:r>
      <w:r w:rsidR="004F3066" w:rsidRPr="00621DF8">
        <w:rPr>
          <w:bCs/>
          <w:shd w:val="clear" w:color="auto" w:fill="FFFFFF"/>
        </w:rPr>
        <w:t xml:space="preserve"> </w:t>
      </w:r>
      <w:r w:rsidRPr="00621DF8">
        <w:rPr>
          <w:bCs/>
          <w:shd w:val="clear" w:color="auto" w:fill="FFFFFF"/>
        </w:rPr>
        <w:t>a</w:t>
      </w:r>
      <w:r w:rsidR="004F3066" w:rsidRPr="00621DF8">
        <w:rPr>
          <w:bCs/>
          <w:shd w:val="clear" w:color="auto" w:fill="FFFFFF"/>
        </w:rPr>
        <w:t xml:space="preserve"> </w:t>
      </w:r>
      <w:r w:rsidRPr="00621DF8">
        <w:rPr>
          <w:bCs/>
          <w:shd w:val="clear" w:color="auto" w:fill="FFFFFF"/>
        </w:rPr>
        <w:t>licitante</w:t>
      </w:r>
      <w:r w:rsidRPr="007B1031">
        <w:rPr>
          <w:bCs/>
          <w:shd w:val="clear" w:color="auto" w:fill="FFFFFF"/>
        </w:rPr>
        <w:t>,</w:t>
      </w:r>
      <w:r w:rsidR="004F3066" w:rsidRPr="007B1031">
        <w:rPr>
          <w:bCs/>
          <w:shd w:val="clear" w:color="auto" w:fill="FFFFFF"/>
        </w:rPr>
        <w:t xml:space="preserve"> </w:t>
      </w:r>
      <w:r w:rsidRPr="007B1031">
        <w:rPr>
          <w:bCs/>
          <w:shd w:val="clear" w:color="auto" w:fill="FFFFFF"/>
        </w:rPr>
        <w:t>ou</w:t>
      </w:r>
      <w:r w:rsidR="004F3066" w:rsidRPr="007B1031">
        <w:rPr>
          <w:bCs/>
          <w:shd w:val="clear" w:color="auto" w:fill="FFFFFF"/>
        </w:rPr>
        <w:t xml:space="preserve"> </w:t>
      </w:r>
      <w:r w:rsidRPr="007B1031">
        <w:rPr>
          <w:bCs/>
          <w:shd w:val="clear" w:color="auto" w:fill="FFFFFF"/>
        </w:rPr>
        <w:t>profissional</w:t>
      </w:r>
      <w:r w:rsidR="004F3066" w:rsidRPr="007B1031">
        <w:rPr>
          <w:bCs/>
          <w:shd w:val="clear" w:color="auto" w:fill="FFFFFF"/>
        </w:rPr>
        <w:t xml:space="preserve"> </w:t>
      </w:r>
      <w:r w:rsidRPr="007B1031">
        <w:rPr>
          <w:bCs/>
          <w:shd w:val="clear" w:color="auto" w:fill="FFFFFF"/>
        </w:rPr>
        <w:t>por</w:t>
      </w:r>
      <w:r w:rsidR="004F3066" w:rsidRPr="007B1031">
        <w:rPr>
          <w:bCs/>
          <w:shd w:val="clear" w:color="auto" w:fill="FFFFFF"/>
        </w:rPr>
        <w:t xml:space="preserve"> </w:t>
      </w:r>
      <w:r w:rsidRPr="007B1031">
        <w:rPr>
          <w:bCs/>
          <w:shd w:val="clear" w:color="auto" w:fill="FFFFFF"/>
        </w:rPr>
        <w:t>ela</w:t>
      </w:r>
      <w:r w:rsidR="004F3066" w:rsidRPr="007B1031">
        <w:rPr>
          <w:bCs/>
          <w:shd w:val="clear" w:color="auto" w:fill="FFFFFF"/>
        </w:rPr>
        <w:t xml:space="preserve"> </w:t>
      </w:r>
      <w:r w:rsidRPr="007B1031">
        <w:rPr>
          <w:bCs/>
          <w:shd w:val="clear" w:color="auto" w:fill="FFFFFF"/>
        </w:rPr>
        <w:t>contratado,</w:t>
      </w:r>
      <w:r w:rsidR="004F3066" w:rsidRPr="007B1031">
        <w:rPr>
          <w:bCs/>
          <w:shd w:val="clear" w:color="auto" w:fill="FFFFFF"/>
        </w:rPr>
        <w:t xml:space="preserve"> </w:t>
      </w:r>
      <w:r w:rsidRPr="007B1031">
        <w:rPr>
          <w:bCs/>
          <w:shd w:val="clear" w:color="auto" w:fill="FFFFFF"/>
        </w:rPr>
        <w:t>ou</w:t>
      </w:r>
      <w:r w:rsidR="004F3066" w:rsidRPr="007B1031">
        <w:rPr>
          <w:bCs/>
          <w:shd w:val="clear" w:color="auto" w:fill="FFFFFF"/>
        </w:rPr>
        <w:t xml:space="preserve"> </w:t>
      </w:r>
      <w:r w:rsidRPr="007B1031">
        <w:rPr>
          <w:bCs/>
          <w:shd w:val="clear" w:color="auto" w:fill="FFFFFF"/>
        </w:rPr>
        <w:t>cópia</w:t>
      </w:r>
      <w:r w:rsidR="004F3066" w:rsidRPr="007B1031">
        <w:rPr>
          <w:bCs/>
          <w:shd w:val="clear" w:color="auto" w:fill="FFFFFF"/>
        </w:rPr>
        <w:t xml:space="preserve"> </w:t>
      </w:r>
      <w:r w:rsidRPr="007B1031">
        <w:rPr>
          <w:bCs/>
          <w:shd w:val="clear" w:color="auto" w:fill="FFFFFF"/>
        </w:rPr>
        <w:t>de declaração</w:t>
      </w:r>
      <w:proofErr w:type="gramStart"/>
      <w:r w:rsidRPr="007B1031">
        <w:rPr>
          <w:bCs/>
          <w:shd w:val="clear" w:color="auto" w:fill="FFFFFF"/>
        </w:rPr>
        <w:t xml:space="preserve">  </w:t>
      </w:r>
      <w:proofErr w:type="gramEnd"/>
      <w:r w:rsidRPr="007B1031">
        <w:rPr>
          <w:bCs/>
          <w:shd w:val="clear" w:color="auto" w:fill="FFFFFF"/>
        </w:rPr>
        <w:t xml:space="preserve">autenticada  de  representante  legal  da  </w:t>
      </w:r>
      <w:r>
        <w:rPr>
          <w:bCs/>
          <w:shd w:val="clear" w:color="auto" w:fill="FFFFFF"/>
        </w:rPr>
        <w:t xml:space="preserve">licitante </w:t>
      </w:r>
      <w:r w:rsidRPr="007B1031">
        <w:rPr>
          <w:bCs/>
          <w:shd w:val="clear" w:color="auto" w:fill="FFFFFF"/>
        </w:rPr>
        <w:t xml:space="preserve">ou  do  titular  da propriedade intelectual; </w:t>
      </w:r>
      <w:r w:rsidR="00F8733D" w:rsidRPr="00F8733D">
        <w:rPr>
          <w:b/>
          <w:bCs/>
          <w:sz w:val="28"/>
          <w:szCs w:val="28"/>
          <w:u w:val="single"/>
          <w:shd w:val="clear" w:color="auto" w:fill="FFFFFF"/>
        </w:rPr>
        <w:t>ou</w:t>
      </w:r>
      <w:r w:rsidR="00F8733D">
        <w:rPr>
          <w:bCs/>
          <w:shd w:val="clear" w:color="auto" w:fill="FFFFFF"/>
        </w:rPr>
        <w:t>,</w:t>
      </w:r>
    </w:p>
    <w:p w:rsidR="007B1031" w:rsidRPr="007B1031" w:rsidRDefault="007B1031" w:rsidP="007B1031">
      <w:pPr>
        <w:pStyle w:val="PargrafodaLista"/>
        <w:numPr>
          <w:ilvl w:val="0"/>
          <w:numId w:val="0"/>
        </w:numPr>
        <w:shd w:val="clear" w:color="auto" w:fill="FFFFFF" w:themeFill="background1"/>
        <w:ind w:right="-1" w:firstLine="708"/>
        <w:rPr>
          <w:bCs/>
          <w:shd w:val="clear" w:color="auto" w:fill="FFFFFF"/>
        </w:rPr>
      </w:pPr>
      <w:r w:rsidRPr="007B1031">
        <w:rPr>
          <w:bCs/>
          <w:shd w:val="clear" w:color="auto" w:fill="FFFFFF"/>
        </w:rPr>
        <w:t xml:space="preserve"> </w:t>
      </w:r>
      <w:r>
        <w:rPr>
          <w:bCs/>
          <w:shd w:val="clear" w:color="auto" w:fill="FFFFFF"/>
        </w:rPr>
        <w:t>— C</w:t>
      </w:r>
      <w:r w:rsidRPr="007B1031">
        <w:rPr>
          <w:bCs/>
          <w:shd w:val="clear" w:color="auto" w:fill="FFFFFF"/>
        </w:rPr>
        <w:t xml:space="preserve">ópia de petição relativa a documento de proteção junto a órgão oficial de propriedade intelectual onde conste pelo menos uma das seguintes possibilidades: como procurador a </w:t>
      </w:r>
      <w:r>
        <w:rPr>
          <w:bCs/>
          <w:shd w:val="clear" w:color="auto" w:fill="FFFFFF"/>
        </w:rPr>
        <w:t>licitante</w:t>
      </w:r>
      <w:r w:rsidRPr="007B1031">
        <w:rPr>
          <w:bCs/>
          <w:shd w:val="clear" w:color="auto" w:fill="FFFFFF"/>
        </w:rPr>
        <w:t>, ou profissional por ela contratado, ou cópia</w:t>
      </w:r>
      <w:r w:rsidR="004F3066" w:rsidRPr="007B1031">
        <w:rPr>
          <w:bCs/>
          <w:shd w:val="clear" w:color="auto" w:fill="FFFFFF"/>
        </w:rPr>
        <w:t xml:space="preserve"> </w:t>
      </w:r>
      <w:r w:rsidRPr="007B1031">
        <w:rPr>
          <w:bCs/>
          <w:shd w:val="clear" w:color="auto" w:fill="FFFFFF"/>
        </w:rPr>
        <w:t>de</w:t>
      </w:r>
      <w:proofErr w:type="gramStart"/>
      <w:r w:rsidRPr="007B1031">
        <w:rPr>
          <w:bCs/>
          <w:shd w:val="clear" w:color="auto" w:fill="FFFFFF"/>
        </w:rPr>
        <w:t xml:space="preserve">  </w:t>
      </w:r>
      <w:proofErr w:type="gramEnd"/>
      <w:r w:rsidRPr="007B1031">
        <w:rPr>
          <w:bCs/>
          <w:shd w:val="clear" w:color="auto" w:fill="FFFFFF"/>
        </w:rPr>
        <w:t xml:space="preserve">declaração  autenticada  de  representante  legal  da </w:t>
      </w:r>
      <w:r>
        <w:rPr>
          <w:bCs/>
          <w:shd w:val="clear" w:color="auto" w:fill="FFFFFF"/>
        </w:rPr>
        <w:t xml:space="preserve">licitante </w:t>
      </w:r>
      <w:r w:rsidRPr="007B1031">
        <w:rPr>
          <w:bCs/>
          <w:shd w:val="clear" w:color="auto" w:fill="FFFFFF"/>
        </w:rPr>
        <w:t>ou do titular da propriedade intelectual.</w:t>
      </w:r>
    </w:p>
    <w:p w:rsidR="007B1031" w:rsidRDefault="007B1031" w:rsidP="007B1031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F8733D" w:rsidRDefault="007B1031" w:rsidP="007B1031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>
        <w:rPr>
          <w:bCs/>
          <w:shd w:val="clear" w:color="auto" w:fill="FFFFFF"/>
        </w:rPr>
        <w:t xml:space="preserve">Quanto à </w:t>
      </w:r>
      <w:r w:rsidRPr="007B1031">
        <w:rPr>
          <w:bCs/>
          <w:shd w:val="clear" w:color="auto" w:fill="FFFFFF"/>
        </w:rPr>
        <w:t xml:space="preserve">comprovação referente aos itens </w:t>
      </w:r>
      <w:r>
        <w:rPr>
          <w:bCs/>
          <w:shd w:val="clear" w:color="auto" w:fill="FFFFFF"/>
        </w:rPr>
        <w:t>3</w:t>
      </w:r>
      <w:r w:rsidRPr="007B1031">
        <w:rPr>
          <w:bCs/>
          <w:shd w:val="clear" w:color="auto" w:fill="FFFFFF"/>
        </w:rPr>
        <w:t>.1 (</w:t>
      </w:r>
      <w:r>
        <w:rPr>
          <w:bCs/>
          <w:shd w:val="clear" w:color="auto" w:fill="FFFFFF"/>
        </w:rPr>
        <w:t>c</w:t>
      </w:r>
      <w:r w:rsidRPr="007B1031">
        <w:rPr>
          <w:bCs/>
          <w:shd w:val="clear" w:color="auto" w:fill="FFFFFF"/>
        </w:rPr>
        <w:t>) e (</w:t>
      </w:r>
      <w:r>
        <w:rPr>
          <w:bCs/>
          <w:shd w:val="clear" w:color="auto" w:fill="FFFFFF"/>
        </w:rPr>
        <w:t>d</w:t>
      </w:r>
      <w:r w:rsidRPr="007B1031">
        <w:rPr>
          <w:bCs/>
          <w:shd w:val="clear" w:color="auto" w:fill="FFFFFF"/>
        </w:rPr>
        <w:t>) a serem aceitos como pro</w:t>
      </w:r>
      <w:r w:rsidR="00E677BF">
        <w:rPr>
          <w:bCs/>
          <w:shd w:val="clear" w:color="auto" w:fill="FFFFFF"/>
        </w:rPr>
        <w:t>va da prestação de serviço será</w:t>
      </w:r>
      <w:r w:rsidRPr="007B1031">
        <w:rPr>
          <w:bCs/>
          <w:shd w:val="clear" w:color="auto" w:fill="FFFFFF"/>
        </w:rPr>
        <w:t xml:space="preserve">: </w:t>
      </w:r>
    </w:p>
    <w:p w:rsidR="00F8733D" w:rsidRDefault="00F8733D" w:rsidP="00F8733D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F8733D" w:rsidRDefault="00F8733D" w:rsidP="00F8733D">
      <w:pPr>
        <w:pStyle w:val="PargrafodaLista"/>
        <w:numPr>
          <w:ilvl w:val="0"/>
          <w:numId w:val="0"/>
        </w:numPr>
        <w:shd w:val="clear" w:color="auto" w:fill="FFFFFF" w:themeFill="background1"/>
        <w:ind w:right="-1" w:firstLine="708"/>
        <w:rPr>
          <w:bCs/>
          <w:shd w:val="clear" w:color="auto" w:fill="FFFFFF"/>
        </w:rPr>
      </w:pPr>
      <w:r>
        <w:rPr>
          <w:bCs/>
          <w:shd w:val="clear" w:color="auto" w:fill="FFFFFF"/>
        </w:rPr>
        <w:t>— C</w:t>
      </w:r>
      <w:r w:rsidR="007B1031" w:rsidRPr="007B1031">
        <w:rPr>
          <w:bCs/>
          <w:shd w:val="clear" w:color="auto" w:fill="FFFFFF"/>
        </w:rPr>
        <w:t>ópia da folha de rosto do ato de depósito (pedido de patente de prioridade sobre dada tecnologia, no caso de [</w:t>
      </w:r>
      <w:r>
        <w:rPr>
          <w:bCs/>
          <w:shd w:val="clear" w:color="auto" w:fill="FFFFFF"/>
        </w:rPr>
        <w:t>c</w:t>
      </w:r>
      <w:r w:rsidR="007B1031" w:rsidRPr="007B1031">
        <w:rPr>
          <w:bCs/>
          <w:shd w:val="clear" w:color="auto" w:fill="FFFFFF"/>
        </w:rPr>
        <w:t>] ou depósito de material biológico em instituição depositária, no caso de [</w:t>
      </w:r>
      <w:r>
        <w:rPr>
          <w:bCs/>
          <w:shd w:val="clear" w:color="auto" w:fill="FFFFFF"/>
        </w:rPr>
        <w:t>d</w:t>
      </w:r>
      <w:r w:rsidR="007B1031" w:rsidRPr="007B1031">
        <w:rPr>
          <w:bCs/>
          <w:shd w:val="clear" w:color="auto" w:fill="FFFFFF"/>
        </w:rPr>
        <w:t xml:space="preserve">]); </w:t>
      </w:r>
      <w:r w:rsidRPr="00F8733D">
        <w:rPr>
          <w:b/>
          <w:bCs/>
          <w:sz w:val="28"/>
          <w:szCs w:val="28"/>
          <w:u w:val="single"/>
          <w:shd w:val="clear" w:color="auto" w:fill="FFFFFF"/>
        </w:rPr>
        <w:t>e</w:t>
      </w:r>
      <w:r>
        <w:rPr>
          <w:bCs/>
          <w:shd w:val="clear" w:color="auto" w:fill="FFFFFF"/>
        </w:rPr>
        <w:t xml:space="preserve">, </w:t>
      </w:r>
    </w:p>
    <w:p w:rsidR="007B1031" w:rsidRPr="007B1031" w:rsidRDefault="00F8733D" w:rsidP="00F8733D">
      <w:pPr>
        <w:pStyle w:val="PargrafodaLista"/>
        <w:numPr>
          <w:ilvl w:val="0"/>
          <w:numId w:val="0"/>
        </w:numPr>
        <w:shd w:val="clear" w:color="auto" w:fill="FFFFFF" w:themeFill="background1"/>
        <w:ind w:right="-1" w:firstLine="708"/>
        <w:rPr>
          <w:bCs/>
          <w:shd w:val="clear" w:color="auto" w:fill="FFFFFF"/>
        </w:rPr>
      </w:pPr>
      <w:r>
        <w:rPr>
          <w:bCs/>
          <w:shd w:val="clear" w:color="auto" w:fill="FFFFFF"/>
        </w:rPr>
        <w:t>— D</w:t>
      </w:r>
      <w:r w:rsidR="007B1031" w:rsidRPr="007B1031">
        <w:rPr>
          <w:bCs/>
          <w:shd w:val="clear" w:color="auto" w:fill="FFFFFF"/>
        </w:rPr>
        <w:t xml:space="preserve">eclaração da </w:t>
      </w:r>
      <w:r>
        <w:rPr>
          <w:bCs/>
          <w:shd w:val="clear" w:color="auto" w:fill="FFFFFF"/>
        </w:rPr>
        <w:t xml:space="preserve">licitante </w:t>
      </w:r>
      <w:r w:rsidR="007B1031" w:rsidRPr="007B1031">
        <w:rPr>
          <w:bCs/>
          <w:shd w:val="clear" w:color="auto" w:fill="FFFFFF"/>
        </w:rPr>
        <w:t>com firma reconhecida em cartório atestando a efetiva elaboração, por meio do seu quadro próprio ou terceirizado,</w:t>
      </w:r>
      <w:r w:rsidR="00E677BF">
        <w:rPr>
          <w:bCs/>
          <w:shd w:val="clear" w:color="auto" w:fill="FFFFFF"/>
        </w:rPr>
        <w:t xml:space="preserve"> </w:t>
      </w:r>
      <w:r w:rsidR="007B1031" w:rsidRPr="007B1031">
        <w:rPr>
          <w:bCs/>
          <w:shd w:val="clear" w:color="auto" w:fill="FFFFFF"/>
        </w:rPr>
        <w:t>do documento de patente ou do documento de depósito de material biológico, conforme as regras do Tratado de Budapeste, p</w:t>
      </w:r>
      <w:r>
        <w:rPr>
          <w:bCs/>
          <w:shd w:val="clear" w:color="auto" w:fill="FFFFFF"/>
        </w:rPr>
        <w:t xml:space="preserve">ara fins de proteção </w:t>
      </w:r>
      <w:proofErr w:type="spellStart"/>
      <w:r>
        <w:rPr>
          <w:bCs/>
          <w:shd w:val="clear" w:color="auto" w:fill="FFFFFF"/>
        </w:rPr>
        <w:t>patentária</w:t>
      </w:r>
      <w:proofErr w:type="spellEnd"/>
      <w:r>
        <w:rPr>
          <w:bCs/>
          <w:shd w:val="clear" w:color="auto" w:fill="FFFFFF"/>
        </w:rPr>
        <w:t>.</w:t>
      </w:r>
    </w:p>
    <w:p w:rsidR="007B1031" w:rsidRDefault="007B1031" w:rsidP="001B27F1">
      <w:pPr>
        <w:ind w:right="55"/>
        <w:rPr>
          <w:rFonts w:ascii="Arial" w:hAnsi="Arial" w:cs="Arial"/>
          <w:b/>
          <w:sz w:val="20"/>
          <w:szCs w:val="20"/>
        </w:rPr>
      </w:pPr>
    </w:p>
    <w:p w:rsidR="001B27F1" w:rsidRDefault="001B27F1" w:rsidP="001B27F1">
      <w:pPr>
        <w:pStyle w:val="Ttulo1"/>
        <w:numPr>
          <w:ilvl w:val="2"/>
          <w:numId w:val="4"/>
        </w:numPr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  <w:r w:rsidRPr="0053053D">
        <w:rPr>
          <w:rFonts w:ascii="Arial" w:hAnsi="Arial" w:cs="Arial"/>
          <w:b w:val="0"/>
          <w:sz w:val="20"/>
          <w:szCs w:val="20"/>
        </w:rPr>
        <w:t xml:space="preserve">Para </w:t>
      </w:r>
      <w:r>
        <w:rPr>
          <w:rFonts w:ascii="Arial" w:hAnsi="Arial" w:cs="Arial"/>
          <w:b w:val="0"/>
          <w:sz w:val="20"/>
          <w:szCs w:val="20"/>
        </w:rPr>
        <w:t xml:space="preserve">este </w:t>
      </w:r>
      <w:r w:rsidRPr="0053053D">
        <w:rPr>
          <w:rFonts w:ascii="Arial" w:hAnsi="Arial" w:cs="Arial"/>
          <w:b w:val="0"/>
          <w:sz w:val="20"/>
          <w:szCs w:val="20"/>
        </w:rPr>
        <w:t xml:space="preserve">subitem será atribuída </w:t>
      </w:r>
      <w:r w:rsidRPr="0053053D">
        <w:rPr>
          <w:rFonts w:ascii="Arial" w:hAnsi="Arial" w:cs="Arial"/>
          <w:sz w:val="20"/>
          <w:szCs w:val="20"/>
        </w:rPr>
        <w:t xml:space="preserve">nota máxima de </w:t>
      </w:r>
      <w:r w:rsidR="003372C9">
        <w:rPr>
          <w:rFonts w:ascii="Arial" w:hAnsi="Arial" w:cs="Arial"/>
          <w:sz w:val="20"/>
          <w:szCs w:val="20"/>
        </w:rPr>
        <w:t>10</w:t>
      </w:r>
      <w:r w:rsidRPr="0053053D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0</w:t>
      </w:r>
      <w:r w:rsidRPr="0053053D">
        <w:rPr>
          <w:rFonts w:ascii="Arial" w:hAnsi="Arial" w:cs="Arial"/>
          <w:sz w:val="20"/>
          <w:szCs w:val="20"/>
        </w:rPr>
        <w:t xml:space="preserve"> (</w:t>
      </w:r>
      <w:r w:rsidR="00855283">
        <w:rPr>
          <w:rFonts w:ascii="Arial" w:hAnsi="Arial" w:cs="Arial"/>
          <w:sz w:val="20"/>
          <w:szCs w:val="20"/>
        </w:rPr>
        <w:t xml:space="preserve">mil e </w:t>
      </w:r>
      <w:proofErr w:type="spellStart"/>
      <w:r>
        <w:rPr>
          <w:rFonts w:ascii="Arial" w:hAnsi="Arial" w:cs="Arial"/>
          <w:sz w:val="20"/>
          <w:szCs w:val="20"/>
        </w:rPr>
        <w:t>cinqüenta</w:t>
      </w:r>
      <w:proofErr w:type="spellEnd"/>
      <w:r w:rsidRPr="0053053D">
        <w:rPr>
          <w:rFonts w:ascii="Arial" w:hAnsi="Arial" w:cs="Arial"/>
          <w:sz w:val="20"/>
          <w:szCs w:val="20"/>
        </w:rPr>
        <w:t>) pontos</w:t>
      </w:r>
      <w:r w:rsidRPr="0053053D">
        <w:rPr>
          <w:rFonts w:ascii="Arial" w:hAnsi="Arial" w:cs="Arial"/>
          <w:b w:val="0"/>
          <w:sz w:val="20"/>
          <w:szCs w:val="20"/>
        </w:rPr>
        <w:t xml:space="preserve"> </w:t>
      </w:r>
      <w:r w:rsidRPr="00621457">
        <w:rPr>
          <w:rFonts w:ascii="Arial" w:hAnsi="Arial" w:cs="Arial"/>
          <w:b w:val="0"/>
          <w:sz w:val="20"/>
          <w:szCs w:val="20"/>
        </w:rPr>
        <w:t xml:space="preserve">as empresas licitantes que comprovem, através dos seus responsáveis técnicos, experiência na elaboração dos seguintes projetos: </w:t>
      </w:r>
    </w:p>
    <w:p w:rsidR="001B27F1" w:rsidRPr="00621457" w:rsidRDefault="001B27F1" w:rsidP="001B27F1">
      <w:pPr>
        <w:rPr>
          <w:sz w:val="20"/>
          <w:szCs w:val="20"/>
        </w:rPr>
      </w:pPr>
    </w:p>
    <w:tbl>
      <w:tblPr>
        <w:tblW w:w="9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"/>
        <w:gridCol w:w="6378"/>
        <w:gridCol w:w="1276"/>
        <w:gridCol w:w="1255"/>
      </w:tblGrid>
      <w:tr w:rsidR="001B27F1" w:rsidRPr="0004752F" w:rsidTr="007B1031">
        <w:trPr>
          <w:jc w:val="center"/>
        </w:trPr>
        <w:tc>
          <w:tcPr>
            <w:tcW w:w="974" w:type="dxa"/>
            <w:shd w:val="clear" w:color="auto" w:fill="D9D9D9"/>
            <w:vAlign w:val="center"/>
          </w:tcPr>
          <w:p w:rsidR="001B27F1" w:rsidRPr="0004752F" w:rsidRDefault="001B27F1" w:rsidP="007B1031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752F">
              <w:rPr>
                <w:rFonts w:ascii="Arial" w:hAnsi="Arial" w:cs="Arial"/>
                <w:b/>
                <w:sz w:val="20"/>
                <w:szCs w:val="20"/>
              </w:rPr>
              <w:t>Sub</w:t>
            </w: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04752F">
              <w:rPr>
                <w:rFonts w:ascii="Arial" w:hAnsi="Arial" w:cs="Arial"/>
                <w:b/>
                <w:sz w:val="20"/>
                <w:szCs w:val="20"/>
              </w:rPr>
              <w:t>ator</w:t>
            </w:r>
          </w:p>
        </w:tc>
        <w:tc>
          <w:tcPr>
            <w:tcW w:w="6378" w:type="dxa"/>
            <w:shd w:val="clear" w:color="auto" w:fill="D9D9D9"/>
            <w:vAlign w:val="center"/>
          </w:tcPr>
          <w:p w:rsidR="001B27F1" w:rsidRPr="0004752F" w:rsidRDefault="001B27F1" w:rsidP="007B1031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752F">
              <w:rPr>
                <w:rFonts w:ascii="Arial" w:hAnsi="Arial" w:cs="Arial"/>
                <w:b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sz w:val="20"/>
                <w:szCs w:val="20"/>
              </w:rPr>
              <w:t>apacitação Técnica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1B27F1" w:rsidRPr="0004752F" w:rsidRDefault="001B27F1" w:rsidP="007B1031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Pontuação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1B27F1" w:rsidRPr="0004752F" w:rsidRDefault="001B27F1" w:rsidP="007B1031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752F">
              <w:rPr>
                <w:rFonts w:ascii="Arial" w:hAnsi="Arial" w:cs="Arial"/>
                <w:b/>
                <w:sz w:val="20"/>
                <w:szCs w:val="20"/>
              </w:rPr>
              <w:t>Pontuação Máxima</w:t>
            </w:r>
          </w:p>
        </w:tc>
      </w:tr>
      <w:tr w:rsidR="001B27F1" w:rsidRPr="0004752F" w:rsidTr="007B1031">
        <w:trPr>
          <w:jc w:val="center"/>
        </w:trPr>
        <w:tc>
          <w:tcPr>
            <w:tcW w:w="974" w:type="dxa"/>
            <w:vMerge w:val="restart"/>
            <w:vAlign w:val="center"/>
          </w:tcPr>
          <w:p w:rsidR="001B27F1" w:rsidRPr="0004752F" w:rsidRDefault="001B27F1" w:rsidP="007B1031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752F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6378" w:type="dxa"/>
          </w:tcPr>
          <w:p w:rsidR="001B27F1" w:rsidRPr="00452EE5" w:rsidRDefault="00F8733D" w:rsidP="00855283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b/>
                <w:sz w:val="20"/>
              </w:rPr>
            </w:pPr>
            <w:r w:rsidRPr="00452EE5">
              <w:rPr>
                <w:rFonts w:ascii="Arial" w:hAnsi="Arial" w:cs="Arial"/>
                <w:b/>
                <w:sz w:val="20"/>
              </w:rPr>
              <w:t xml:space="preserve">Portfólio de serviços em geral na área de proteção intelectual por meio de patentes (referentes, portanto, a pedidos de patentes depositados, bem como deferidos) prestados no exterior na área de: biotecnologia, energia, nanotecnologia, </w:t>
            </w:r>
            <w:r w:rsidRPr="00452EE5">
              <w:rPr>
                <w:rFonts w:ascii="Arial" w:hAnsi="Arial" w:cs="Arial"/>
                <w:b/>
                <w:sz w:val="20"/>
              </w:rPr>
              <w:lastRenderedPageBreak/>
              <w:t>metal e mecânica, software, biocombustíveis, engenharia química, engenharia genética, tecnologia de alimentos, executados por intermédio da licitante</w:t>
            </w:r>
            <w:r w:rsidR="00855283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1276" w:type="dxa"/>
          </w:tcPr>
          <w:p w:rsidR="001B27F1" w:rsidRPr="0004752F" w:rsidRDefault="001B27F1" w:rsidP="007B1031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1255" w:type="dxa"/>
            <w:vMerge w:val="restart"/>
            <w:vAlign w:val="center"/>
          </w:tcPr>
          <w:p w:rsidR="001B27F1" w:rsidRPr="0004752F" w:rsidRDefault="00F8733D" w:rsidP="007B1031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F8733D" w:rsidRPr="0004752F" w:rsidTr="00826308">
        <w:trPr>
          <w:jc w:val="center"/>
        </w:trPr>
        <w:tc>
          <w:tcPr>
            <w:tcW w:w="974" w:type="dxa"/>
            <w:vMerge/>
            <w:vAlign w:val="center"/>
          </w:tcPr>
          <w:p w:rsidR="00F8733D" w:rsidRPr="0004752F" w:rsidRDefault="00F8733D" w:rsidP="007B1031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F8733D" w:rsidRPr="00452EE5" w:rsidRDefault="00452EE5" w:rsidP="00452EE5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sz w:val="20"/>
              </w:rPr>
            </w:pPr>
            <w:r w:rsidRPr="00452EE5">
              <w:rPr>
                <w:rFonts w:ascii="Arial" w:hAnsi="Arial" w:cs="Arial"/>
                <w:sz w:val="20"/>
              </w:rPr>
              <w:t xml:space="preserve">— </w:t>
            </w:r>
            <w:r w:rsidR="00F8733D" w:rsidRPr="00452EE5">
              <w:rPr>
                <w:rFonts w:ascii="Arial" w:hAnsi="Arial" w:cs="Arial"/>
                <w:sz w:val="20"/>
              </w:rPr>
              <w:t>Não apresentar Portfólio;</w:t>
            </w:r>
          </w:p>
        </w:tc>
        <w:tc>
          <w:tcPr>
            <w:tcW w:w="1276" w:type="dxa"/>
            <w:vAlign w:val="center"/>
          </w:tcPr>
          <w:p w:rsidR="00F8733D" w:rsidRPr="0004752F" w:rsidRDefault="00F8733D" w:rsidP="00826308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0</w:t>
            </w:r>
            <w:proofErr w:type="gramEnd"/>
          </w:p>
        </w:tc>
        <w:tc>
          <w:tcPr>
            <w:tcW w:w="1255" w:type="dxa"/>
            <w:vMerge/>
            <w:vAlign w:val="center"/>
          </w:tcPr>
          <w:p w:rsidR="00F8733D" w:rsidRPr="0004752F" w:rsidRDefault="00F8733D" w:rsidP="007B1031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733D" w:rsidRPr="0004752F" w:rsidTr="00826308">
        <w:trPr>
          <w:jc w:val="center"/>
        </w:trPr>
        <w:tc>
          <w:tcPr>
            <w:tcW w:w="974" w:type="dxa"/>
            <w:vMerge/>
            <w:vAlign w:val="center"/>
          </w:tcPr>
          <w:p w:rsidR="00F8733D" w:rsidRPr="0004752F" w:rsidRDefault="00F8733D" w:rsidP="007B1031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F8733D" w:rsidRPr="00452EE5" w:rsidRDefault="00452EE5" w:rsidP="00452EE5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— P</w:t>
            </w:r>
            <w:r w:rsidR="00F8733D" w:rsidRPr="00452EE5">
              <w:rPr>
                <w:rFonts w:ascii="Arial" w:hAnsi="Arial" w:cs="Arial"/>
                <w:sz w:val="20"/>
              </w:rPr>
              <w:t>or pedido de patente depositado no exterior, com exceção dos seguintes países ou organizações regionais: Austrália, China, EPO [</w:t>
            </w:r>
            <w:proofErr w:type="spellStart"/>
            <w:r w:rsidR="00F8733D" w:rsidRPr="00452EE5">
              <w:rPr>
                <w:rFonts w:ascii="Arial" w:hAnsi="Arial" w:cs="Arial"/>
                <w:sz w:val="20"/>
              </w:rPr>
              <w:t>European</w:t>
            </w:r>
            <w:proofErr w:type="spellEnd"/>
            <w:r w:rsidR="00F8733D"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F8733D" w:rsidRPr="00452EE5">
              <w:rPr>
                <w:rFonts w:ascii="Arial" w:hAnsi="Arial" w:cs="Arial"/>
                <w:sz w:val="20"/>
              </w:rPr>
              <w:t>Patent</w:t>
            </w:r>
            <w:proofErr w:type="spellEnd"/>
            <w:r w:rsidR="00F8733D" w:rsidRPr="00452EE5">
              <w:rPr>
                <w:rFonts w:ascii="Arial" w:hAnsi="Arial" w:cs="Arial"/>
                <w:sz w:val="20"/>
              </w:rPr>
              <w:t xml:space="preserve"> Office], Estados Unidos, PCT (</w:t>
            </w:r>
            <w:proofErr w:type="spellStart"/>
            <w:r w:rsidR="00F8733D" w:rsidRPr="00452EE5">
              <w:rPr>
                <w:rFonts w:ascii="Arial" w:hAnsi="Arial" w:cs="Arial"/>
                <w:sz w:val="20"/>
              </w:rPr>
              <w:t>Patent</w:t>
            </w:r>
            <w:proofErr w:type="spellEnd"/>
            <w:r w:rsidR="00F8733D"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F8733D" w:rsidRPr="00452EE5">
              <w:rPr>
                <w:rFonts w:ascii="Arial" w:hAnsi="Arial" w:cs="Arial"/>
                <w:sz w:val="20"/>
              </w:rPr>
              <w:t>Coorperation</w:t>
            </w:r>
            <w:proofErr w:type="spellEnd"/>
            <w:r w:rsidR="00F8733D"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F8733D" w:rsidRPr="00452EE5">
              <w:rPr>
                <w:rFonts w:ascii="Arial" w:hAnsi="Arial" w:cs="Arial"/>
                <w:sz w:val="20"/>
              </w:rPr>
              <w:t>Treaty</w:t>
            </w:r>
            <w:proofErr w:type="spellEnd"/>
            <w:r w:rsidR="00F8733D" w:rsidRPr="00452EE5">
              <w:rPr>
                <w:rFonts w:ascii="Arial" w:hAnsi="Arial" w:cs="Arial"/>
                <w:sz w:val="20"/>
              </w:rPr>
              <w:t>) e Japão;</w:t>
            </w:r>
          </w:p>
        </w:tc>
        <w:tc>
          <w:tcPr>
            <w:tcW w:w="1276" w:type="dxa"/>
            <w:vAlign w:val="center"/>
          </w:tcPr>
          <w:p w:rsidR="00F8733D" w:rsidRPr="0004752F" w:rsidRDefault="00452EE5" w:rsidP="00826308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55" w:type="dxa"/>
            <w:vMerge/>
            <w:vAlign w:val="center"/>
          </w:tcPr>
          <w:p w:rsidR="00F8733D" w:rsidRPr="0004752F" w:rsidRDefault="00F8733D" w:rsidP="007B1031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733D" w:rsidRPr="0004752F" w:rsidTr="00826308">
        <w:trPr>
          <w:jc w:val="center"/>
        </w:trPr>
        <w:tc>
          <w:tcPr>
            <w:tcW w:w="974" w:type="dxa"/>
            <w:vMerge/>
            <w:vAlign w:val="center"/>
          </w:tcPr>
          <w:p w:rsidR="00F8733D" w:rsidRPr="0004752F" w:rsidRDefault="00F8733D" w:rsidP="007B1031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F8733D" w:rsidRPr="00452EE5" w:rsidRDefault="00452EE5" w:rsidP="00452EE5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— P</w:t>
            </w:r>
            <w:r w:rsidR="00F8733D" w:rsidRPr="00452EE5">
              <w:rPr>
                <w:rFonts w:ascii="Arial" w:hAnsi="Arial" w:cs="Arial"/>
                <w:sz w:val="20"/>
              </w:rPr>
              <w:t>or pedido de patente depositado nos seguintes países: Austrália, China, EPO [</w:t>
            </w:r>
            <w:proofErr w:type="spellStart"/>
            <w:r w:rsidR="00F8733D" w:rsidRPr="00452EE5">
              <w:rPr>
                <w:rFonts w:ascii="Arial" w:hAnsi="Arial" w:cs="Arial"/>
                <w:sz w:val="20"/>
              </w:rPr>
              <w:t>European</w:t>
            </w:r>
            <w:proofErr w:type="spellEnd"/>
            <w:r w:rsidR="00F8733D"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F8733D" w:rsidRPr="00452EE5">
              <w:rPr>
                <w:rFonts w:ascii="Arial" w:hAnsi="Arial" w:cs="Arial"/>
                <w:sz w:val="20"/>
              </w:rPr>
              <w:t>Patent</w:t>
            </w:r>
            <w:proofErr w:type="spellEnd"/>
            <w:r w:rsidR="00F8733D" w:rsidRPr="00452EE5">
              <w:rPr>
                <w:rFonts w:ascii="Arial" w:hAnsi="Arial" w:cs="Arial"/>
                <w:sz w:val="20"/>
              </w:rPr>
              <w:t xml:space="preserve"> Office], Estados Unidos, PCT (</w:t>
            </w:r>
            <w:proofErr w:type="spellStart"/>
            <w:r w:rsidR="00F8733D" w:rsidRPr="00452EE5">
              <w:rPr>
                <w:rFonts w:ascii="Arial" w:hAnsi="Arial" w:cs="Arial"/>
                <w:sz w:val="20"/>
              </w:rPr>
              <w:t>Patent</w:t>
            </w:r>
            <w:proofErr w:type="spellEnd"/>
            <w:r w:rsidR="00F8733D"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F8733D" w:rsidRPr="00452EE5">
              <w:rPr>
                <w:rFonts w:ascii="Arial" w:hAnsi="Arial" w:cs="Arial"/>
                <w:sz w:val="20"/>
              </w:rPr>
              <w:t>Coorperation</w:t>
            </w:r>
            <w:proofErr w:type="spellEnd"/>
            <w:r w:rsidR="00F8733D"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F8733D" w:rsidRPr="00452EE5">
              <w:rPr>
                <w:rFonts w:ascii="Arial" w:hAnsi="Arial" w:cs="Arial"/>
                <w:sz w:val="20"/>
              </w:rPr>
              <w:t>Treaty</w:t>
            </w:r>
            <w:proofErr w:type="spellEnd"/>
            <w:r w:rsidR="00F8733D" w:rsidRPr="00452EE5">
              <w:rPr>
                <w:rFonts w:ascii="Arial" w:hAnsi="Arial" w:cs="Arial"/>
                <w:sz w:val="20"/>
              </w:rPr>
              <w:t>) e Japão;</w:t>
            </w:r>
          </w:p>
        </w:tc>
        <w:tc>
          <w:tcPr>
            <w:tcW w:w="1276" w:type="dxa"/>
            <w:vAlign w:val="center"/>
          </w:tcPr>
          <w:p w:rsidR="00F8733D" w:rsidRDefault="00452EE5" w:rsidP="00826308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55" w:type="dxa"/>
            <w:vMerge/>
            <w:vAlign w:val="center"/>
          </w:tcPr>
          <w:p w:rsidR="00F8733D" w:rsidRPr="0004752F" w:rsidRDefault="00F8733D" w:rsidP="007B1031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733D" w:rsidRPr="0004752F" w:rsidTr="00826308">
        <w:trPr>
          <w:jc w:val="center"/>
        </w:trPr>
        <w:tc>
          <w:tcPr>
            <w:tcW w:w="974" w:type="dxa"/>
            <w:vMerge/>
            <w:vAlign w:val="center"/>
          </w:tcPr>
          <w:p w:rsidR="00F8733D" w:rsidRPr="0004752F" w:rsidRDefault="00F8733D" w:rsidP="007B1031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F8733D" w:rsidRPr="00452EE5" w:rsidRDefault="00452EE5" w:rsidP="00452EE5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— P</w:t>
            </w:r>
            <w:r w:rsidR="00F8733D" w:rsidRPr="00452EE5">
              <w:rPr>
                <w:rFonts w:ascii="Arial" w:hAnsi="Arial" w:cs="Arial"/>
                <w:sz w:val="20"/>
              </w:rPr>
              <w:t>or patente deferida no exterior, com exceção dos seguintes países ou organizações regionais: Austrália, China, EPO [</w:t>
            </w:r>
            <w:proofErr w:type="spellStart"/>
            <w:r w:rsidR="00F8733D" w:rsidRPr="00452EE5">
              <w:rPr>
                <w:rFonts w:ascii="Arial" w:hAnsi="Arial" w:cs="Arial"/>
                <w:sz w:val="20"/>
              </w:rPr>
              <w:t>European</w:t>
            </w:r>
            <w:proofErr w:type="spellEnd"/>
            <w:r w:rsidR="00F8733D"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F8733D" w:rsidRPr="00452EE5">
              <w:rPr>
                <w:rFonts w:ascii="Arial" w:hAnsi="Arial" w:cs="Arial"/>
                <w:sz w:val="20"/>
              </w:rPr>
              <w:t>Patent</w:t>
            </w:r>
            <w:proofErr w:type="spellEnd"/>
            <w:r w:rsidR="00F8733D" w:rsidRPr="00452EE5">
              <w:rPr>
                <w:rFonts w:ascii="Arial" w:hAnsi="Arial" w:cs="Arial"/>
                <w:sz w:val="20"/>
              </w:rPr>
              <w:t xml:space="preserve"> Office], Estados Unidos, PCT (</w:t>
            </w:r>
            <w:proofErr w:type="spellStart"/>
            <w:r w:rsidR="00F8733D" w:rsidRPr="00452EE5">
              <w:rPr>
                <w:rFonts w:ascii="Arial" w:hAnsi="Arial" w:cs="Arial"/>
                <w:sz w:val="20"/>
              </w:rPr>
              <w:t>Patent</w:t>
            </w:r>
            <w:proofErr w:type="spellEnd"/>
            <w:r w:rsidR="00F8733D"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F8733D" w:rsidRPr="00452EE5">
              <w:rPr>
                <w:rFonts w:ascii="Arial" w:hAnsi="Arial" w:cs="Arial"/>
                <w:sz w:val="20"/>
              </w:rPr>
              <w:t>Coorperation</w:t>
            </w:r>
            <w:proofErr w:type="spellEnd"/>
            <w:r w:rsidR="00F8733D"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F8733D" w:rsidRPr="00452EE5">
              <w:rPr>
                <w:rFonts w:ascii="Arial" w:hAnsi="Arial" w:cs="Arial"/>
                <w:sz w:val="20"/>
              </w:rPr>
              <w:t>Treaty</w:t>
            </w:r>
            <w:proofErr w:type="spellEnd"/>
            <w:r w:rsidR="00F8733D" w:rsidRPr="00452EE5">
              <w:rPr>
                <w:rFonts w:ascii="Arial" w:hAnsi="Arial" w:cs="Arial"/>
                <w:sz w:val="20"/>
              </w:rPr>
              <w:t>) e Japão;</w:t>
            </w:r>
          </w:p>
        </w:tc>
        <w:tc>
          <w:tcPr>
            <w:tcW w:w="1276" w:type="dxa"/>
            <w:vAlign w:val="center"/>
          </w:tcPr>
          <w:p w:rsidR="00F8733D" w:rsidRDefault="00452EE5" w:rsidP="00826308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255" w:type="dxa"/>
            <w:vMerge/>
            <w:vAlign w:val="center"/>
          </w:tcPr>
          <w:p w:rsidR="00F8733D" w:rsidRPr="0004752F" w:rsidRDefault="00F8733D" w:rsidP="007B1031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733D" w:rsidRPr="0004752F" w:rsidTr="00826308">
        <w:trPr>
          <w:trHeight w:val="125"/>
          <w:jc w:val="center"/>
        </w:trPr>
        <w:tc>
          <w:tcPr>
            <w:tcW w:w="974" w:type="dxa"/>
            <w:vMerge/>
            <w:vAlign w:val="center"/>
          </w:tcPr>
          <w:p w:rsidR="00F8733D" w:rsidRPr="0004752F" w:rsidRDefault="00F8733D" w:rsidP="007B1031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F8733D" w:rsidRPr="00452EE5" w:rsidRDefault="00452EE5" w:rsidP="00452EE5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— P</w:t>
            </w:r>
            <w:r w:rsidR="00F8733D" w:rsidRPr="00452EE5">
              <w:rPr>
                <w:rFonts w:ascii="Arial" w:hAnsi="Arial" w:cs="Arial"/>
                <w:sz w:val="20"/>
              </w:rPr>
              <w:t>or patente deferida nos seguintes países: Austrália, China, EPO [</w:t>
            </w:r>
            <w:proofErr w:type="spellStart"/>
            <w:r w:rsidR="00F8733D" w:rsidRPr="00452EE5">
              <w:rPr>
                <w:rFonts w:ascii="Arial" w:hAnsi="Arial" w:cs="Arial"/>
                <w:sz w:val="20"/>
              </w:rPr>
              <w:t>European</w:t>
            </w:r>
            <w:proofErr w:type="spellEnd"/>
            <w:r w:rsidR="00F8733D"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F8733D" w:rsidRPr="00452EE5">
              <w:rPr>
                <w:rFonts w:ascii="Arial" w:hAnsi="Arial" w:cs="Arial"/>
                <w:sz w:val="20"/>
              </w:rPr>
              <w:t>Patent</w:t>
            </w:r>
            <w:proofErr w:type="spellEnd"/>
            <w:r w:rsidR="00F8733D" w:rsidRPr="00452EE5">
              <w:rPr>
                <w:rFonts w:ascii="Arial" w:hAnsi="Arial" w:cs="Arial"/>
                <w:sz w:val="20"/>
              </w:rPr>
              <w:t xml:space="preserve"> Office], Estados Unidos, PCT (</w:t>
            </w:r>
            <w:proofErr w:type="spellStart"/>
            <w:r w:rsidR="00F8733D" w:rsidRPr="00452EE5">
              <w:rPr>
                <w:rFonts w:ascii="Arial" w:hAnsi="Arial" w:cs="Arial"/>
                <w:sz w:val="20"/>
              </w:rPr>
              <w:t>Patent</w:t>
            </w:r>
            <w:proofErr w:type="spellEnd"/>
            <w:r w:rsidR="00F8733D"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F8733D" w:rsidRPr="00452EE5">
              <w:rPr>
                <w:rFonts w:ascii="Arial" w:hAnsi="Arial" w:cs="Arial"/>
                <w:sz w:val="20"/>
              </w:rPr>
              <w:t>Coorperation</w:t>
            </w:r>
            <w:proofErr w:type="spellEnd"/>
            <w:r w:rsidR="00F8733D"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F8733D" w:rsidRPr="00452EE5">
              <w:rPr>
                <w:rFonts w:ascii="Arial" w:hAnsi="Arial" w:cs="Arial"/>
                <w:sz w:val="20"/>
              </w:rPr>
              <w:t>Treaty</w:t>
            </w:r>
            <w:proofErr w:type="spellEnd"/>
            <w:r w:rsidR="00F8733D" w:rsidRPr="00452EE5">
              <w:rPr>
                <w:rFonts w:ascii="Arial" w:hAnsi="Arial" w:cs="Arial"/>
                <w:sz w:val="20"/>
              </w:rPr>
              <w:t>) e Japão.</w:t>
            </w:r>
          </w:p>
        </w:tc>
        <w:tc>
          <w:tcPr>
            <w:tcW w:w="1276" w:type="dxa"/>
            <w:vAlign w:val="center"/>
          </w:tcPr>
          <w:p w:rsidR="00F8733D" w:rsidRDefault="00452EE5" w:rsidP="00826308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255" w:type="dxa"/>
            <w:vMerge/>
            <w:vAlign w:val="center"/>
          </w:tcPr>
          <w:p w:rsidR="00F8733D" w:rsidRPr="0004752F" w:rsidRDefault="00F8733D" w:rsidP="007B1031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27F1" w:rsidRPr="0004752F" w:rsidTr="00826308">
        <w:trPr>
          <w:jc w:val="center"/>
        </w:trPr>
        <w:tc>
          <w:tcPr>
            <w:tcW w:w="974" w:type="dxa"/>
            <w:vMerge w:val="restart"/>
            <w:vAlign w:val="center"/>
          </w:tcPr>
          <w:p w:rsidR="001B27F1" w:rsidRPr="0004752F" w:rsidRDefault="001B27F1" w:rsidP="007B1031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752F">
              <w:rPr>
                <w:rFonts w:ascii="Arial" w:hAnsi="Arial" w:cs="Arial"/>
                <w:b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378" w:type="dxa"/>
          </w:tcPr>
          <w:p w:rsidR="001B27F1" w:rsidRPr="00452EE5" w:rsidRDefault="00452EE5" w:rsidP="00452EE5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b/>
                <w:sz w:val="20"/>
              </w:rPr>
            </w:pPr>
            <w:r w:rsidRPr="00452EE5">
              <w:rPr>
                <w:rFonts w:ascii="Arial" w:hAnsi="Arial" w:cs="Arial"/>
                <w:b/>
                <w:sz w:val="20"/>
              </w:rPr>
              <w:t>Portfólio de serviços em geral na área de proteção intelectual por meio de patentes (referentes, portanto, a pedidos de patentes depositados, bem como deferidos) prestados no exterior demonstrando os pedidos depositados e patentes deferidas, executados por intermédio da licitante, que não se enquadrem na alínea anterior</w:t>
            </w:r>
            <w:r w:rsidR="00855283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1276" w:type="dxa"/>
            <w:vAlign w:val="center"/>
          </w:tcPr>
          <w:p w:rsidR="001B27F1" w:rsidRPr="0004752F" w:rsidRDefault="001B27F1" w:rsidP="00826308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55" w:type="dxa"/>
            <w:vMerge w:val="restart"/>
            <w:vAlign w:val="center"/>
          </w:tcPr>
          <w:p w:rsidR="001B27F1" w:rsidRPr="0004752F" w:rsidRDefault="00452EE5" w:rsidP="00452EE5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B27F1" w:rsidRPr="0004752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677BF" w:rsidRPr="0004752F" w:rsidTr="00826308">
        <w:trPr>
          <w:jc w:val="center"/>
        </w:trPr>
        <w:tc>
          <w:tcPr>
            <w:tcW w:w="974" w:type="dxa"/>
            <w:vMerge/>
            <w:vAlign w:val="center"/>
          </w:tcPr>
          <w:p w:rsidR="00E677BF" w:rsidRPr="0004752F" w:rsidRDefault="00E677BF" w:rsidP="007B1031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E677BF" w:rsidRPr="00452EE5" w:rsidRDefault="00E677BF" w:rsidP="00E677BF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sz w:val="20"/>
              </w:rPr>
            </w:pPr>
            <w:r w:rsidRPr="00452EE5">
              <w:rPr>
                <w:rFonts w:ascii="Arial" w:hAnsi="Arial" w:cs="Arial"/>
                <w:sz w:val="20"/>
              </w:rPr>
              <w:t>— Não apresentar Portfólio;</w:t>
            </w:r>
          </w:p>
        </w:tc>
        <w:tc>
          <w:tcPr>
            <w:tcW w:w="1276" w:type="dxa"/>
            <w:vAlign w:val="center"/>
          </w:tcPr>
          <w:p w:rsidR="00E677BF" w:rsidRPr="0004752F" w:rsidRDefault="00E677BF" w:rsidP="00826308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0</w:t>
            </w:r>
            <w:proofErr w:type="gramEnd"/>
          </w:p>
        </w:tc>
        <w:tc>
          <w:tcPr>
            <w:tcW w:w="1255" w:type="dxa"/>
            <w:vMerge/>
            <w:vAlign w:val="center"/>
          </w:tcPr>
          <w:p w:rsidR="00E677BF" w:rsidRPr="0004752F" w:rsidRDefault="00E677BF" w:rsidP="007B1031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7BF" w:rsidRPr="0004752F" w:rsidTr="00826308">
        <w:trPr>
          <w:jc w:val="center"/>
        </w:trPr>
        <w:tc>
          <w:tcPr>
            <w:tcW w:w="974" w:type="dxa"/>
            <w:vMerge/>
            <w:vAlign w:val="center"/>
          </w:tcPr>
          <w:p w:rsidR="00E677BF" w:rsidRPr="0004752F" w:rsidRDefault="00E677BF" w:rsidP="007B1031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E677BF" w:rsidRPr="00452EE5" w:rsidRDefault="00E677BF" w:rsidP="00E677BF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— P</w:t>
            </w:r>
            <w:r w:rsidRPr="00452EE5">
              <w:rPr>
                <w:rFonts w:ascii="Arial" w:hAnsi="Arial" w:cs="Arial"/>
                <w:sz w:val="20"/>
              </w:rPr>
              <w:t>or pedido de patente depositado no exterior, com exceção dos seguintes países ou organizações regionais: Austrália, China, EPO [</w:t>
            </w:r>
            <w:proofErr w:type="spellStart"/>
            <w:r w:rsidRPr="00452EE5">
              <w:rPr>
                <w:rFonts w:ascii="Arial" w:hAnsi="Arial" w:cs="Arial"/>
                <w:sz w:val="20"/>
              </w:rPr>
              <w:t>European</w:t>
            </w:r>
            <w:proofErr w:type="spellEnd"/>
            <w:r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452EE5">
              <w:rPr>
                <w:rFonts w:ascii="Arial" w:hAnsi="Arial" w:cs="Arial"/>
                <w:sz w:val="20"/>
              </w:rPr>
              <w:t>Patent</w:t>
            </w:r>
            <w:proofErr w:type="spellEnd"/>
            <w:r w:rsidRPr="00452EE5">
              <w:rPr>
                <w:rFonts w:ascii="Arial" w:hAnsi="Arial" w:cs="Arial"/>
                <w:sz w:val="20"/>
              </w:rPr>
              <w:t xml:space="preserve"> Office], Estados Unidos, PCT (</w:t>
            </w:r>
            <w:proofErr w:type="spellStart"/>
            <w:r w:rsidRPr="00452EE5">
              <w:rPr>
                <w:rFonts w:ascii="Arial" w:hAnsi="Arial" w:cs="Arial"/>
                <w:sz w:val="20"/>
              </w:rPr>
              <w:t>Patent</w:t>
            </w:r>
            <w:proofErr w:type="spellEnd"/>
            <w:r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452EE5">
              <w:rPr>
                <w:rFonts w:ascii="Arial" w:hAnsi="Arial" w:cs="Arial"/>
                <w:sz w:val="20"/>
              </w:rPr>
              <w:t>Coorperation</w:t>
            </w:r>
            <w:proofErr w:type="spellEnd"/>
            <w:r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452EE5">
              <w:rPr>
                <w:rFonts w:ascii="Arial" w:hAnsi="Arial" w:cs="Arial"/>
                <w:sz w:val="20"/>
              </w:rPr>
              <w:t>Treaty</w:t>
            </w:r>
            <w:proofErr w:type="spellEnd"/>
            <w:r w:rsidRPr="00452EE5">
              <w:rPr>
                <w:rFonts w:ascii="Arial" w:hAnsi="Arial" w:cs="Arial"/>
                <w:sz w:val="20"/>
              </w:rPr>
              <w:t>) e Japão;</w:t>
            </w:r>
          </w:p>
        </w:tc>
        <w:tc>
          <w:tcPr>
            <w:tcW w:w="1276" w:type="dxa"/>
            <w:vAlign w:val="center"/>
          </w:tcPr>
          <w:p w:rsidR="00E677BF" w:rsidRPr="0004752F" w:rsidRDefault="00E677BF" w:rsidP="00826308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55" w:type="dxa"/>
            <w:vMerge/>
            <w:vAlign w:val="center"/>
          </w:tcPr>
          <w:p w:rsidR="00E677BF" w:rsidRPr="0004752F" w:rsidRDefault="00E677BF" w:rsidP="007B1031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7BF" w:rsidRPr="0004752F" w:rsidTr="00826308">
        <w:trPr>
          <w:jc w:val="center"/>
        </w:trPr>
        <w:tc>
          <w:tcPr>
            <w:tcW w:w="974" w:type="dxa"/>
            <w:vMerge/>
            <w:vAlign w:val="center"/>
          </w:tcPr>
          <w:p w:rsidR="00E677BF" w:rsidRPr="0004752F" w:rsidRDefault="00E677BF" w:rsidP="007B1031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E677BF" w:rsidRPr="00452EE5" w:rsidRDefault="00E677BF" w:rsidP="00E677BF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— P</w:t>
            </w:r>
            <w:r w:rsidRPr="00452EE5">
              <w:rPr>
                <w:rFonts w:ascii="Arial" w:hAnsi="Arial" w:cs="Arial"/>
                <w:sz w:val="20"/>
              </w:rPr>
              <w:t>or pedido de patente depositado nos seguintes países: Austrália, China, EPO [</w:t>
            </w:r>
            <w:proofErr w:type="spellStart"/>
            <w:r w:rsidRPr="00452EE5">
              <w:rPr>
                <w:rFonts w:ascii="Arial" w:hAnsi="Arial" w:cs="Arial"/>
                <w:sz w:val="20"/>
              </w:rPr>
              <w:t>European</w:t>
            </w:r>
            <w:proofErr w:type="spellEnd"/>
            <w:r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452EE5">
              <w:rPr>
                <w:rFonts w:ascii="Arial" w:hAnsi="Arial" w:cs="Arial"/>
                <w:sz w:val="20"/>
              </w:rPr>
              <w:t>Patent</w:t>
            </w:r>
            <w:proofErr w:type="spellEnd"/>
            <w:r w:rsidRPr="00452EE5">
              <w:rPr>
                <w:rFonts w:ascii="Arial" w:hAnsi="Arial" w:cs="Arial"/>
                <w:sz w:val="20"/>
              </w:rPr>
              <w:t xml:space="preserve"> Office], Estados Unidos, PCT (</w:t>
            </w:r>
            <w:proofErr w:type="spellStart"/>
            <w:r w:rsidRPr="00452EE5">
              <w:rPr>
                <w:rFonts w:ascii="Arial" w:hAnsi="Arial" w:cs="Arial"/>
                <w:sz w:val="20"/>
              </w:rPr>
              <w:t>Patent</w:t>
            </w:r>
            <w:proofErr w:type="spellEnd"/>
            <w:r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452EE5">
              <w:rPr>
                <w:rFonts w:ascii="Arial" w:hAnsi="Arial" w:cs="Arial"/>
                <w:sz w:val="20"/>
              </w:rPr>
              <w:t>Coorperation</w:t>
            </w:r>
            <w:proofErr w:type="spellEnd"/>
            <w:r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452EE5">
              <w:rPr>
                <w:rFonts w:ascii="Arial" w:hAnsi="Arial" w:cs="Arial"/>
                <w:sz w:val="20"/>
              </w:rPr>
              <w:t>Treaty</w:t>
            </w:r>
            <w:proofErr w:type="spellEnd"/>
            <w:r w:rsidRPr="00452EE5">
              <w:rPr>
                <w:rFonts w:ascii="Arial" w:hAnsi="Arial" w:cs="Arial"/>
                <w:sz w:val="20"/>
              </w:rPr>
              <w:t>) e Japão;</w:t>
            </w:r>
          </w:p>
        </w:tc>
        <w:tc>
          <w:tcPr>
            <w:tcW w:w="1276" w:type="dxa"/>
            <w:vAlign w:val="center"/>
          </w:tcPr>
          <w:p w:rsidR="00E677BF" w:rsidRDefault="00E677BF" w:rsidP="00826308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55" w:type="dxa"/>
            <w:vMerge/>
            <w:vAlign w:val="center"/>
          </w:tcPr>
          <w:p w:rsidR="00E677BF" w:rsidRPr="0004752F" w:rsidRDefault="00E677BF" w:rsidP="007B1031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7BF" w:rsidRPr="0004752F" w:rsidTr="00826308">
        <w:trPr>
          <w:jc w:val="center"/>
        </w:trPr>
        <w:tc>
          <w:tcPr>
            <w:tcW w:w="974" w:type="dxa"/>
            <w:vMerge/>
            <w:vAlign w:val="center"/>
          </w:tcPr>
          <w:p w:rsidR="00E677BF" w:rsidRPr="0004752F" w:rsidRDefault="00E677BF" w:rsidP="007B1031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E677BF" w:rsidRPr="00452EE5" w:rsidRDefault="00E677BF" w:rsidP="00E677BF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— P</w:t>
            </w:r>
            <w:r w:rsidRPr="00452EE5">
              <w:rPr>
                <w:rFonts w:ascii="Arial" w:hAnsi="Arial" w:cs="Arial"/>
                <w:sz w:val="20"/>
              </w:rPr>
              <w:t>or patente deferida no exterior, com exceção dos seguintes países ou organizações regionais: Austrália, China, EPO [</w:t>
            </w:r>
            <w:proofErr w:type="spellStart"/>
            <w:r w:rsidRPr="00452EE5">
              <w:rPr>
                <w:rFonts w:ascii="Arial" w:hAnsi="Arial" w:cs="Arial"/>
                <w:sz w:val="20"/>
              </w:rPr>
              <w:t>European</w:t>
            </w:r>
            <w:proofErr w:type="spellEnd"/>
            <w:r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452EE5">
              <w:rPr>
                <w:rFonts w:ascii="Arial" w:hAnsi="Arial" w:cs="Arial"/>
                <w:sz w:val="20"/>
              </w:rPr>
              <w:t>Patent</w:t>
            </w:r>
            <w:proofErr w:type="spellEnd"/>
            <w:r w:rsidRPr="00452EE5">
              <w:rPr>
                <w:rFonts w:ascii="Arial" w:hAnsi="Arial" w:cs="Arial"/>
                <w:sz w:val="20"/>
              </w:rPr>
              <w:t xml:space="preserve"> Office], Estados Unidos, PCT (</w:t>
            </w:r>
            <w:proofErr w:type="spellStart"/>
            <w:r w:rsidRPr="00452EE5">
              <w:rPr>
                <w:rFonts w:ascii="Arial" w:hAnsi="Arial" w:cs="Arial"/>
                <w:sz w:val="20"/>
              </w:rPr>
              <w:t>Patent</w:t>
            </w:r>
            <w:proofErr w:type="spellEnd"/>
            <w:r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452EE5">
              <w:rPr>
                <w:rFonts w:ascii="Arial" w:hAnsi="Arial" w:cs="Arial"/>
                <w:sz w:val="20"/>
              </w:rPr>
              <w:t>Coorperation</w:t>
            </w:r>
            <w:proofErr w:type="spellEnd"/>
            <w:r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452EE5">
              <w:rPr>
                <w:rFonts w:ascii="Arial" w:hAnsi="Arial" w:cs="Arial"/>
                <w:sz w:val="20"/>
              </w:rPr>
              <w:t>Treaty</w:t>
            </w:r>
            <w:proofErr w:type="spellEnd"/>
            <w:r w:rsidRPr="00452EE5">
              <w:rPr>
                <w:rFonts w:ascii="Arial" w:hAnsi="Arial" w:cs="Arial"/>
                <w:sz w:val="20"/>
              </w:rPr>
              <w:t>) e Japão;</w:t>
            </w:r>
          </w:p>
        </w:tc>
        <w:tc>
          <w:tcPr>
            <w:tcW w:w="1276" w:type="dxa"/>
            <w:vAlign w:val="center"/>
          </w:tcPr>
          <w:p w:rsidR="00E677BF" w:rsidRDefault="00E677BF" w:rsidP="00826308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255" w:type="dxa"/>
            <w:vMerge/>
            <w:vAlign w:val="center"/>
          </w:tcPr>
          <w:p w:rsidR="00E677BF" w:rsidRPr="0004752F" w:rsidRDefault="00E677BF" w:rsidP="007B1031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7BF" w:rsidRPr="0004752F" w:rsidTr="00826308">
        <w:trPr>
          <w:trHeight w:val="185"/>
          <w:jc w:val="center"/>
        </w:trPr>
        <w:tc>
          <w:tcPr>
            <w:tcW w:w="974" w:type="dxa"/>
            <w:vMerge/>
            <w:vAlign w:val="center"/>
          </w:tcPr>
          <w:p w:rsidR="00E677BF" w:rsidRPr="0004752F" w:rsidRDefault="00E677BF" w:rsidP="007B1031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E677BF" w:rsidRPr="00452EE5" w:rsidRDefault="00E677BF" w:rsidP="00E677BF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— P</w:t>
            </w:r>
            <w:r w:rsidRPr="00452EE5">
              <w:rPr>
                <w:rFonts w:ascii="Arial" w:hAnsi="Arial" w:cs="Arial"/>
                <w:sz w:val="20"/>
              </w:rPr>
              <w:t>or patente deferida nos seguintes países: Austrália, China, EPO [</w:t>
            </w:r>
            <w:proofErr w:type="spellStart"/>
            <w:r w:rsidRPr="00452EE5">
              <w:rPr>
                <w:rFonts w:ascii="Arial" w:hAnsi="Arial" w:cs="Arial"/>
                <w:sz w:val="20"/>
              </w:rPr>
              <w:t>European</w:t>
            </w:r>
            <w:proofErr w:type="spellEnd"/>
            <w:r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452EE5">
              <w:rPr>
                <w:rFonts w:ascii="Arial" w:hAnsi="Arial" w:cs="Arial"/>
                <w:sz w:val="20"/>
              </w:rPr>
              <w:t>Patent</w:t>
            </w:r>
            <w:proofErr w:type="spellEnd"/>
            <w:r w:rsidRPr="00452EE5">
              <w:rPr>
                <w:rFonts w:ascii="Arial" w:hAnsi="Arial" w:cs="Arial"/>
                <w:sz w:val="20"/>
              </w:rPr>
              <w:t xml:space="preserve"> Office], Estados Unidos, PCT (</w:t>
            </w:r>
            <w:proofErr w:type="spellStart"/>
            <w:r w:rsidRPr="00452EE5">
              <w:rPr>
                <w:rFonts w:ascii="Arial" w:hAnsi="Arial" w:cs="Arial"/>
                <w:sz w:val="20"/>
              </w:rPr>
              <w:t>Patent</w:t>
            </w:r>
            <w:proofErr w:type="spellEnd"/>
            <w:r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452EE5">
              <w:rPr>
                <w:rFonts w:ascii="Arial" w:hAnsi="Arial" w:cs="Arial"/>
                <w:sz w:val="20"/>
              </w:rPr>
              <w:t>Coorperation</w:t>
            </w:r>
            <w:proofErr w:type="spellEnd"/>
            <w:r w:rsidRPr="00452EE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452EE5">
              <w:rPr>
                <w:rFonts w:ascii="Arial" w:hAnsi="Arial" w:cs="Arial"/>
                <w:sz w:val="20"/>
              </w:rPr>
              <w:t>Treaty</w:t>
            </w:r>
            <w:proofErr w:type="spellEnd"/>
            <w:r w:rsidRPr="00452EE5">
              <w:rPr>
                <w:rFonts w:ascii="Arial" w:hAnsi="Arial" w:cs="Arial"/>
                <w:sz w:val="20"/>
              </w:rPr>
              <w:t>) e Japão.</w:t>
            </w:r>
          </w:p>
        </w:tc>
        <w:tc>
          <w:tcPr>
            <w:tcW w:w="1276" w:type="dxa"/>
            <w:vAlign w:val="center"/>
          </w:tcPr>
          <w:p w:rsidR="00E677BF" w:rsidRDefault="00E677BF" w:rsidP="00826308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255" w:type="dxa"/>
            <w:vMerge/>
            <w:vAlign w:val="center"/>
          </w:tcPr>
          <w:p w:rsidR="00E677BF" w:rsidRPr="0004752F" w:rsidRDefault="00E677BF" w:rsidP="007B1031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7626" w:rsidRPr="0004752F" w:rsidTr="00E57626">
        <w:trPr>
          <w:trHeight w:val="464"/>
          <w:jc w:val="center"/>
        </w:trPr>
        <w:tc>
          <w:tcPr>
            <w:tcW w:w="974" w:type="dxa"/>
            <w:vMerge w:val="restart"/>
            <w:vAlign w:val="center"/>
          </w:tcPr>
          <w:p w:rsidR="00E57626" w:rsidRPr="0004752F" w:rsidRDefault="00E57626" w:rsidP="00E57626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752F">
              <w:rPr>
                <w:rFonts w:ascii="Arial" w:hAnsi="Arial" w:cs="Arial"/>
                <w:b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378" w:type="dxa"/>
          </w:tcPr>
          <w:p w:rsidR="00E57626" w:rsidRPr="00E57626" w:rsidRDefault="00E57626" w:rsidP="00E57626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b/>
                <w:sz w:val="20"/>
              </w:rPr>
            </w:pPr>
            <w:r w:rsidRPr="00E57626">
              <w:rPr>
                <w:rFonts w:ascii="Arial" w:hAnsi="Arial" w:cs="Arial"/>
                <w:b/>
                <w:sz w:val="20"/>
              </w:rPr>
              <w:t>Portfólio de depósitos de material biológico, para fins de patente, segundo as regras do Tratado de Budapeste</w:t>
            </w:r>
            <w:r w:rsidR="00855283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1276" w:type="dxa"/>
          </w:tcPr>
          <w:p w:rsidR="00E57626" w:rsidRPr="0004752F" w:rsidRDefault="00E57626" w:rsidP="00E57626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55" w:type="dxa"/>
            <w:vMerge w:val="restart"/>
            <w:vAlign w:val="center"/>
          </w:tcPr>
          <w:p w:rsidR="00E57626" w:rsidRPr="0004752F" w:rsidRDefault="00E57626" w:rsidP="00E57626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E57626" w:rsidRPr="0004752F" w:rsidTr="00E57626">
        <w:trPr>
          <w:jc w:val="center"/>
        </w:trPr>
        <w:tc>
          <w:tcPr>
            <w:tcW w:w="974" w:type="dxa"/>
            <w:vMerge/>
            <w:vAlign w:val="center"/>
          </w:tcPr>
          <w:p w:rsidR="00E57626" w:rsidRPr="0004752F" w:rsidRDefault="00E57626" w:rsidP="00E57626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E57626" w:rsidRPr="0004752F" w:rsidRDefault="00E57626" w:rsidP="00E57626">
            <w:pPr>
              <w:ind w:left="71" w:right="-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452EE5">
              <w:rPr>
                <w:rFonts w:ascii="Arial" w:hAnsi="Arial" w:cs="Arial"/>
                <w:sz w:val="20"/>
              </w:rPr>
              <w:t>Não apresentar Portfólio;</w:t>
            </w:r>
          </w:p>
        </w:tc>
        <w:tc>
          <w:tcPr>
            <w:tcW w:w="1276" w:type="dxa"/>
          </w:tcPr>
          <w:p w:rsidR="00E57626" w:rsidRPr="0004752F" w:rsidRDefault="00E57626" w:rsidP="00E57626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0</w:t>
            </w:r>
            <w:proofErr w:type="gramEnd"/>
          </w:p>
        </w:tc>
        <w:tc>
          <w:tcPr>
            <w:tcW w:w="1255" w:type="dxa"/>
            <w:vMerge/>
            <w:vAlign w:val="center"/>
          </w:tcPr>
          <w:p w:rsidR="00E57626" w:rsidRPr="0004752F" w:rsidRDefault="00E57626" w:rsidP="00E57626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7626" w:rsidRPr="0004752F" w:rsidTr="00E57626">
        <w:trPr>
          <w:jc w:val="center"/>
        </w:trPr>
        <w:tc>
          <w:tcPr>
            <w:tcW w:w="974" w:type="dxa"/>
            <w:vMerge/>
            <w:tcBorders>
              <w:bottom w:val="single" w:sz="4" w:space="0" w:color="auto"/>
            </w:tcBorders>
            <w:vAlign w:val="center"/>
          </w:tcPr>
          <w:p w:rsidR="00E57626" w:rsidRPr="0004752F" w:rsidRDefault="00E57626" w:rsidP="00E57626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E57626" w:rsidRPr="00E57626" w:rsidRDefault="00E57626" w:rsidP="00E57626">
            <w:pPr>
              <w:ind w:left="71" w:right="-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— P</w:t>
            </w:r>
            <w:r w:rsidRPr="00E57626">
              <w:rPr>
                <w:rFonts w:ascii="Arial" w:hAnsi="Arial" w:cs="Arial"/>
                <w:sz w:val="20"/>
                <w:szCs w:val="20"/>
              </w:rPr>
              <w:t>or material biológico depositado.</w:t>
            </w:r>
          </w:p>
        </w:tc>
        <w:tc>
          <w:tcPr>
            <w:tcW w:w="1276" w:type="dxa"/>
          </w:tcPr>
          <w:p w:rsidR="00E57626" w:rsidRPr="0004752F" w:rsidRDefault="00E57626" w:rsidP="00E57626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255" w:type="dxa"/>
            <w:vMerge/>
            <w:vAlign w:val="center"/>
          </w:tcPr>
          <w:p w:rsidR="00E57626" w:rsidRPr="0004752F" w:rsidRDefault="00E57626" w:rsidP="00E57626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7626" w:rsidRPr="0004752F" w:rsidTr="00E57626">
        <w:trPr>
          <w:trHeight w:val="464"/>
          <w:jc w:val="center"/>
        </w:trPr>
        <w:tc>
          <w:tcPr>
            <w:tcW w:w="974" w:type="dxa"/>
            <w:vMerge w:val="restart"/>
            <w:vAlign w:val="center"/>
          </w:tcPr>
          <w:p w:rsidR="00E57626" w:rsidRPr="0004752F" w:rsidRDefault="00E57626" w:rsidP="00E57626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752F">
              <w:rPr>
                <w:rFonts w:ascii="Arial" w:hAnsi="Arial" w:cs="Arial"/>
                <w:b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378" w:type="dxa"/>
          </w:tcPr>
          <w:p w:rsidR="00E57626" w:rsidRPr="00E57626" w:rsidRDefault="00E57626" w:rsidP="00E57626">
            <w:pPr>
              <w:pStyle w:val="item-2"/>
              <w:spacing w:after="0" w:line="240" w:lineRule="auto"/>
              <w:ind w:left="71" w:firstLine="0"/>
              <w:rPr>
                <w:rFonts w:ascii="Arial" w:hAnsi="Arial" w:cs="Arial"/>
                <w:b/>
                <w:sz w:val="20"/>
              </w:rPr>
            </w:pPr>
            <w:r w:rsidRPr="00E57626">
              <w:rPr>
                <w:rFonts w:ascii="Arial" w:hAnsi="Arial" w:cs="Arial"/>
                <w:b/>
                <w:sz w:val="20"/>
              </w:rPr>
              <w:t>Possuir experiência comprovada na elaboração de pedidos de patente na área de: biotecnologia, energia, nanotecnologia, metal e mecânica, software, biocombustíveis, engenharia química, engenharia genética, tecnologia de alimentos</w:t>
            </w:r>
            <w:r w:rsidR="00855283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1276" w:type="dxa"/>
          </w:tcPr>
          <w:p w:rsidR="00E57626" w:rsidRPr="0004752F" w:rsidRDefault="00E57626" w:rsidP="007B1031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55" w:type="dxa"/>
            <w:vMerge w:val="restart"/>
            <w:vAlign w:val="center"/>
          </w:tcPr>
          <w:p w:rsidR="00E57626" w:rsidRPr="0004752F" w:rsidRDefault="00E57626" w:rsidP="00E57626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E57626" w:rsidRPr="0004752F" w:rsidTr="007B1031">
        <w:trPr>
          <w:jc w:val="center"/>
        </w:trPr>
        <w:tc>
          <w:tcPr>
            <w:tcW w:w="974" w:type="dxa"/>
            <w:vMerge/>
            <w:vAlign w:val="center"/>
          </w:tcPr>
          <w:p w:rsidR="00E57626" w:rsidRPr="0004752F" w:rsidRDefault="00E57626" w:rsidP="007B1031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E57626" w:rsidRPr="0004752F" w:rsidRDefault="00E57626" w:rsidP="00E57626">
            <w:pPr>
              <w:ind w:left="71" w:right="-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452EE5">
              <w:rPr>
                <w:rFonts w:ascii="Arial" w:hAnsi="Arial" w:cs="Arial"/>
                <w:sz w:val="20"/>
              </w:rPr>
              <w:t>Não apresentar Portfólio;</w:t>
            </w:r>
          </w:p>
        </w:tc>
        <w:tc>
          <w:tcPr>
            <w:tcW w:w="1276" w:type="dxa"/>
          </w:tcPr>
          <w:p w:rsidR="00E57626" w:rsidRPr="0004752F" w:rsidRDefault="00E57626" w:rsidP="00E57626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0</w:t>
            </w:r>
            <w:proofErr w:type="gramEnd"/>
          </w:p>
        </w:tc>
        <w:tc>
          <w:tcPr>
            <w:tcW w:w="1255" w:type="dxa"/>
            <w:vMerge/>
            <w:vAlign w:val="center"/>
          </w:tcPr>
          <w:p w:rsidR="00E57626" w:rsidRPr="0004752F" w:rsidRDefault="00E57626" w:rsidP="007B1031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7626" w:rsidRPr="0004752F" w:rsidTr="00E57626">
        <w:trPr>
          <w:jc w:val="center"/>
        </w:trPr>
        <w:tc>
          <w:tcPr>
            <w:tcW w:w="974" w:type="dxa"/>
            <w:vMerge/>
            <w:tcBorders>
              <w:bottom w:val="single" w:sz="4" w:space="0" w:color="auto"/>
            </w:tcBorders>
            <w:vAlign w:val="center"/>
          </w:tcPr>
          <w:p w:rsidR="00E57626" w:rsidRPr="0004752F" w:rsidRDefault="00E57626" w:rsidP="007B1031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E57626" w:rsidRPr="004F3066" w:rsidRDefault="00E57626" w:rsidP="00E57626">
            <w:pPr>
              <w:ind w:left="71" w:right="-1"/>
              <w:rPr>
                <w:rFonts w:ascii="Arial" w:hAnsi="Arial" w:cs="Arial"/>
                <w:sz w:val="20"/>
                <w:szCs w:val="20"/>
              </w:rPr>
            </w:pPr>
            <w:r w:rsidRPr="004F3066">
              <w:rPr>
                <w:rFonts w:ascii="Arial" w:hAnsi="Arial" w:cs="Arial"/>
                <w:sz w:val="20"/>
                <w:szCs w:val="20"/>
              </w:rPr>
              <w:t>— P</w:t>
            </w:r>
            <w:r w:rsidRPr="004F3066">
              <w:rPr>
                <w:rFonts w:ascii="Arial" w:hAnsi="Arial" w:cs="Arial"/>
                <w:snapToGrid w:val="0"/>
                <w:sz w:val="20"/>
                <w:szCs w:val="20"/>
              </w:rPr>
              <w:t>or elaboração comprovada de documento, na íntegra, de pedido de patente</w:t>
            </w:r>
            <w:r w:rsidRPr="004F30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E57626" w:rsidRPr="0004752F" w:rsidRDefault="00E57626" w:rsidP="00E57626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255" w:type="dxa"/>
            <w:vMerge/>
            <w:vAlign w:val="center"/>
          </w:tcPr>
          <w:p w:rsidR="00E57626" w:rsidRPr="0004752F" w:rsidRDefault="00E57626" w:rsidP="007B1031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27F1" w:rsidRPr="0004752F" w:rsidTr="007B1031">
        <w:trPr>
          <w:jc w:val="center"/>
        </w:trPr>
        <w:tc>
          <w:tcPr>
            <w:tcW w:w="974" w:type="dxa"/>
            <w:vMerge w:val="restart"/>
            <w:vAlign w:val="center"/>
          </w:tcPr>
          <w:p w:rsidR="001B27F1" w:rsidRPr="0004752F" w:rsidRDefault="001B27F1" w:rsidP="00855283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3372C9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6378" w:type="dxa"/>
          </w:tcPr>
          <w:p w:rsidR="001B27F1" w:rsidRPr="0033053D" w:rsidRDefault="00855283" w:rsidP="007B1031">
            <w:pPr>
              <w:ind w:right="-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3053D">
              <w:rPr>
                <w:rFonts w:ascii="Arial" w:hAnsi="Arial" w:cs="Arial"/>
                <w:b/>
                <w:sz w:val="20"/>
              </w:rPr>
              <w:t>Relação dos representantes contrapartes no exterior</w:t>
            </w:r>
            <w:r w:rsidR="001B27F1" w:rsidRPr="0033053D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1276" w:type="dxa"/>
          </w:tcPr>
          <w:p w:rsidR="001B27F1" w:rsidRPr="0033053D" w:rsidRDefault="001B27F1" w:rsidP="007B1031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53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55" w:type="dxa"/>
            <w:vMerge w:val="restart"/>
            <w:vAlign w:val="center"/>
          </w:tcPr>
          <w:p w:rsidR="001B27F1" w:rsidRPr="0033053D" w:rsidRDefault="00855283" w:rsidP="00855283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53D">
              <w:rPr>
                <w:rFonts w:ascii="Arial" w:hAnsi="Arial" w:cs="Arial"/>
                <w:sz w:val="20"/>
                <w:szCs w:val="20"/>
              </w:rPr>
              <w:t>10</w:t>
            </w:r>
            <w:r w:rsidR="001B27F1" w:rsidRPr="00330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55283" w:rsidRPr="0004752F" w:rsidTr="007B1031">
        <w:trPr>
          <w:jc w:val="center"/>
        </w:trPr>
        <w:tc>
          <w:tcPr>
            <w:tcW w:w="974" w:type="dxa"/>
            <w:vMerge/>
            <w:vAlign w:val="center"/>
          </w:tcPr>
          <w:p w:rsidR="00855283" w:rsidRPr="0004752F" w:rsidRDefault="00855283" w:rsidP="007B1031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855283" w:rsidRPr="004F3066" w:rsidRDefault="00855283" w:rsidP="00855283">
            <w:pPr>
              <w:ind w:left="71" w:right="-1"/>
              <w:rPr>
                <w:rFonts w:ascii="Arial" w:hAnsi="Arial" w:cs="Arial"/>
                <w:sz w:val="20"/>
                <w:szCs w:val="20"/>
              </w:rPr>
            </w:pPr>
            <w:r w:rsidRPr="004F3066">
              <w:rPr>
                <w:rFonts w:ascii="Arial" w:hAnsi="Arial" w:cs="Arial"/>
                <w:sz w:val="20"/>
                <w:szCs w:val="20"/>
              </w:rPr>
              <w:t>—</w:t>
            </w:r>
            <w:r w:rsidRPr="004F3066">
              <w:rPr>
                <w:rFonts w:ascii="Arial" w:hAnsi="Arial" w:cs="Arial"/>
                <w:snapToGrid w:val="0"/>
                <w:sz w:val="20"/>
                <w:szCs w:val="20"/>
              </w:rPr>
              <w:t xml:space="preserve"> Não apresentar relação de representantes contrapartes</w:t>
            </w:r>
            <w:r w:rsidRPr="004F3066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855283" w:rsidRPr="0033053D" w:rsidRDefault="00855283" w:rsidP="00855283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3053D">
              <w:rPr>
                <w:rFonts w:ascii="Arial" w:hAnsi="Arial" w:cs="Arial"/>
                <w:sz w:val="20"/>
                <w:szCs w:val="20"/>
              </w:rPr>
              <w:t>0</w:t>
            </w:r>
            <w:proofErr w:type="gramEnd"/>
          </w:p>
        </w:tc>
        <w:tc>
          <w:tcPr>
            <w:tcW w:w="1255" w:type="dxa"/>
            <w:vMerge/>
            <w:vAlign w:val="center"/>
          </w:tcPr>
          <w:p w:rsidR="00855283" w:rsidRPr="0033053D" w:rsidRDefault="00855283" w:rsidP="007B1031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283" w:rsidRPr="0004752F" w:rsidTr="007B1031">
        <w:trPr>
          <w:jc w:val="center"/>
        </w:trPr>
        <w:tc>
          <w:tcPr>
            <w:tcW w:w="974" w:type="dxa"/>
            <w:vMerge/>
            <w:vAlign w:val="center"/>
          </w:tcPr>
          <w:p w:rsidR="00855283" w:rsidRPr="0004752F" w:rsidRDefault="00855283" w:rsidP="007B1031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855283" w:rsidRPr="004F3066" w:rsidRDefault="00855283" w:rsidP="00855283">
            <w:pPr>
              <w:ind w:left="71" w:right="-1"/>
              <w:rPr>
                <w:rFonts w:ascii="Arial" w:hAnsi="Arial" w:cs="Arial"/>
                <w:sz w:val="20"/>
                <w:szCs w:val="20"/>
              </w:rPr>
            </w:pPr>
            <w:r w:rsidRPr="004F3066">
              <w:rPr>
                <w:rFonts w:ascii="Arial" w:hAnsi="Arial" w:cs="Arial"/>
                <w:snapToGrid w:val="0"/>
                <w:sz w:val="20"/>
                <w:szCs w:val="20"/>
              </w:rPr>
              <w:t>— Por representante contraparte no exterior, com exceção de países da Europa e dos seguintes países Argentina, Austrália, China e Estados Unidos;</w:t>
            </w:r>
          </w:p>
        </w:tc>
        <w:tc>
          <w:tcPr>
            <w:tcW w:w="1276" w:type="dxa"/>
          </w:tcPr>
          <w:p w:rsidR="00855283" w:rsidRPr="0033053D" w:rsidRDefault="00855283" w:rsidP="00855283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3053D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55" w:type="dxa"/>
            <w:vMerge/>
            <w:vAlign w:val="center"/>
          </w:tcPr>
          <w:p w:rsidR="00855283" w:rsidRPr="0033053D" w:rsidRDefault="00855283" w:rsidP="007B1031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283" w:rsidRPr="0004752F" w:rsidTr="007B1031">
        <w:trPr>
          <w:trHeight w:val="173"/>
          <w:jc w:val="center"/>
        </w:trPr>
        <w:tc>
          <w:tcPr>
            <w:tcW w:w="974" w:type="dxa"/>
            <w:vMerge/>
            <w:vAlign w:val="center"/>
          </w:tcPr>
          <w:p w:rsidR="00855283" w:rsidRPr="0004752F" w:rsidRDefault="00855283" w:rsidP="007B1031">
            <w:pPr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8" w:type="dxa"/>
          </w:tcPr>
          <w:p w:rsidR="00855283" w:rsidRPr="004F3066" w:rsidRDefault="00855283" w:rsidP="00855283">
            <w:pPr>
              <w:ind w:left="71" w:right="-1"/>
              <w:rPr>
                <w:rFonts w:ascii="Arial" w:hAnsi="Arial" w:cs="Arial"/>
                <w:sz w:val="20"/>
                <w:szCs w:val="20"/>
              </w:rPr>
            </w:pPr>
            <w:r w:rsidRPr="004F3066">
              <w:rPr>
                <w:rFonts w:ascii="Arial" w:hAnsi="Arial" w:cs="Arial"/>
                <w:sz w:val="20"/>
                <w:szCs w:val="20"/>
              </w:rPr>
              <w:t>— P</w:t>
            </w:r>
            <w:r w:rsidRPr="004F3066">
              <w:rPr>
                <w:rFonts w:ascii="Arial" w:hAnsi="Arial" w:cs="Arial"/>
                <w:snapToGrid w:val="0"/>
                <w:sz w:val="20"/>
                <w:szCs w:val="20"/>
              </w:rPr>
              <w:t>or representante contraparte em países da Europa e nos seguintes países: Argentina, Austrália, China e Estados Unidos</w:t>
            </w:r>
            <w:r w:rsidRPr="004F30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855283" w:rsidRPr="0033053D" w:rsidRDefault="00855283" w:rsidP="00855283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3053D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55" w:type="dxa"/>
            <w:vMerge/>
            <w:vAlign w:val="center"/>
          </w:tcPr>
          <w:p w:rsidR="00855283" w:rsidRPr="0033053D" w:rsidRDefault="00855283" w:rsidP="007B1031">
            <w:pPr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03E5A" w:rsidRDefault="00F03E5A">
      <w:pPr>
        <w:rPr>
          <w:rFonts w:ascii="Arial" w:hAnsi="Arial" w:cs="Arial"/>
          <w:sz w:val="20"/>
          <w:szCs w:val="20"/>
        </w:rPr>
      </w:pPr>
    </w:p>
    <w:p w:rsidR="00A76A3C" w:rsidRPr="00522FDE" w:rsidRDefault="00522FDE" w:rsidP="00522FDE">
      <w:pPr>
        <w:pStyle w:val="PargrafodaLista"/>
        <w:numPr>
          <w:ilvl w:val="0"/>
          <w:numId w:val="4"/>
        </w:numPr>
        <w:pBdr>
          <w:bottom w:val="single" w:sz="4" w:space="1" w:color="auto"/>
        </w:pBdr>
        <w:shd w:val="clear" w:color="auto" w:fill="BFBFBF" w:themeFill="background1" w:themeFillShade="BF"/>
        <w:ind w:right="-1"/>
      </w:pPr>
      <w:r w:rsidRPr="00522FDE">
        <w:rPr>
          <w:b/>
          <w:bCs/>
          <w:highlight w:val="lightGray"/>
          <w:shd w:val="clear" w:color="auto" w:fill="FFFFFF"/>
        </w:rPr>
        <w:t xml:space="preserve">CALCULO DA NOTA DA PROPOSTA TÉCNICA </w:t>
      </w:r>
    </w:p>
    <w:p w:rsidR="00A76A3C" w:rsidRDefault="00A76A3C">
      <w:pPr>
        <w:rPr>
          <w:rFonts w:ascii="Arial" w:hAnsi="Arial" w:cs="Arial"/>
          <w:sz w:val="20"/>
          <w:szCs w:val="20"/>
        </w:rPr>
      </w:pPr>
    </w:p>
    <w:p w:rsidR="00FD32E4" w:rsidRDefault="00FD32E4" w:rsidP="00522FDE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522FDE">
        <w:rPr>
          <w:bCs/>
          <w:shd w:val="clear" w:color="auto" w:fill="FFFFFF"/>
        </w:rPr>
        <w:t xml:space="preserve">A </w:t>
      </w:r>
      <w:r w:rsidR="00DD4D97">
        <w:rPr>
          <w:bCs/>
          <w:shd w:val="clear" w:color="auto" w:fill="FFFFFF"/>
        </w:rPr>
        <w:t>determinação da Pontuação Técnica (</w:t>
      </w:r>
      <w:r w:rsidR="00DD4D97" w:rsidRPr="00292B0C">
        <w:rPr>
          <w:b/>
          <w:bCs/>
          <w:shd w:val="clear" w:color="auto" w:fill="FFFFFF"/>
        </w:rPr>
        <w:t>PT</w:t>
      </w:r>
      <w:r w:rsidR="00DD4D97">
        <w:rPr>
          <w:bCs/>
          <w:shd w:val="clear" w:color="auto" w:fill="FFFFFF"/>
        </w:rPr>
        <w:t xml:space="preserve">) de cada proposta </w:t>
      </w:r>
      <w:r w:rsidRPr="00522FDE">
        <w:rPr>
          <w:bCs/>
          <w:shd w:val="clear" w:color="auto" w:fill="FFFFFF"/>
        </w:rPr>
        <w:t>corresponderá ao somatório dos pontos obtidos</w:t>
      </w:r>
      <w:r w:rsidR="00292B0C">
        <w:rPr>
          <w:bCs/>
          <w:shd w:val="clear" w:color="auto" w:fill="FFFFFF"/>
        </w:rPr>
        <w:t xml:space="preserve"> em cada subfator</w:t>
      </w:r>
      <w:r w:rsidRPr="00522FDE">
        <w:rPr>
          <w:bCs/>
          <w:shd w:val="clear" w:color="auto" w:fill="FFFFFF"/>
        </w:rPr>
        <w:t>, ressalvado os limites máximo</w:t>
      </w:r>
      <w:r w:rsidR="00292B0C">
        <w:rPr>
          <w:bCs/>
          <w:shd w:val="clear" w:color="auto" w:fill="FFFFFF"/>
        </w:rPr>
        <w:t xml:space="preserve">, </w:t>
      </w:r>
      <w:r w:rsidRPr="00522FDE">
        <w:rPr>
          <w:bCs/>
          <w:shd w:val="clear" w:color="auto" w:fill="FFFFFF"/>
        </w:rPr>
        <w:t xml:space="preserve">multiplicado pelo </w:t>
      </w:r>
      <w:r w:rsidR="00292B0C">
        <w:rPr>
          <w:bCs/>
          <w:shd w:val="clear" w:color="auto" w:fill="FFFFFF"/>
        </w:rPr>
        <w:t xml:space="preserve">seu </w:t>
      </w:r>
      <w:r w:rsidRPr="00522FDE">
        <w:rPr>
          <w:bCs/>
          <w:shd w:val="clear" w:color="auto" w:fill="FFFFFF"/>
        </w:rPr>
        <w:t>respectivo peso</w:t>
      </w:r>
      <w:r w:rsidR="00292B0C">
        <w:rPr>
          <w:bCs/>
          <w:shd w:val="clear" w:color="auto" w:fill="FFFFFF"/>
        </w:rPr>
        <w:t xml:space="preserve">, conforme fórmula abaixo: </w:t>
      </w:r>
    </w:p>
    <w:p w:rsidR="00292B0C" w:rsidRDefault="00292B0C" w:rsidP="00292B0C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tbl>
      <w:tblPr>
        <w:tblStyle w:val="Tabelacomgrade"/>
        <w:tblpPr w:leftFromText="141" w:rightFromText="141" w:vertAnchor="text" w:horzAnchor="margin" w:tblpXSpec="center" w:tblpY="108"/>
        <w:tblW w:w="0" w:type="auto"/>
        <w:tblLook w:val="04A0" w:firstRow="1" w:lastRow="0" w:firstColumn="1" w:lastColumn="0" w:noHBand="0" w:noVBand="1"/>
      </w:tblPr>
      <w:tblGrid>
        <w:gridCol w:w="4928"/>
        <w:gridCol w:w="1559"/>
        <w:gridCol w:w="1559"/>
      </w:tblGrid>
      <w:tr w:rsidR="00CF7D8C" w:rsidRPr="00CF7D8C" w:rsidTr="00826660">
        <w:trPr>
          <w:trHeight w:val="413"/>
        </w:trPr>
        <w:tc>
          <w:tcPr>
            <w:tcW w:w="4928" w:type="dxa"/>
            <w:shd w:val="clear" w:color="auto" w:fill="BFBFBF" w:themeFill="background1" w:themeFillShade="BF"/>
            <w:vAlign w:val="center"/>
          </w:tcPr>
          <w:p w:rsidR="00CF7D8C" w:rsidRPr="00CF7D8C" w:rsidRDefault="00CF7D8C" w:rsidP="00826660">
            <w:pPr>
              <w:pStyle w:val="PargrafodaLista"/>
              <w:numPr>
                <w:ilvl w:val="0"/>
                <w:numId w:val="0"/>
              </w:numPr>
              <w:ind w:right="-1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CF7D8C">
              <w:rPr>
                <w:b/>
                <w:bCs/>
                <w:sz w:val="24"/>
                <w:szCs w:val="24"/>
                <w:shd w:val="clear" w:color="auto" w:fill="FFFFFF"/>
              </w:rPr>
              <w:lastRenderedPageBreak/>
              <w:t>FATOR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CF7D8C" w:rsidRPr="00CF7D8C" w:rsidRDefault="00CF7D8C" w:rsidP="00826660">
            <w:pPr>
              <w:pStyle w:val="PargrafodaLista"/>
              <w:numPr>
                <w:ilvl w:val="0"/>
                <w:numId w:val="0"/>
              </w:numPr>
              <w:ind w:right="-1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CF7D8C">
              <w:rPr>
                <w:b/>
                <w:bCs/>
                <w:sz w:val="24"/>
                <w:szCs w:val="24"/>
                <w:shd w:val="clear" w:color="auto" w:fill="FFFFFF"/>
              </w:rPr>
              <w:t>SUBFATOR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CF7D8C" w:rsidRPr="00CF7D8C" w:rsidRDefault="00CF7D8C" w:rsidP="00826660">
            <w:pPr>
              <w:pStyle w:val="PargrafodaLista"/>
              <w:numPr>
                <w:ilvl w:val="0"/>
                <w:numId w:val="0"/>
              </w:numPr>
              <w:ind w:right="-1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CF7D8C">
              <w:rPr>
                <w:b/>
                <w:bCs/>
                <w:sz w:val="24"/>
                <w:szCs w:val="24"/>
                <w:shd w:val="clear" w:color="auto" w:fill="FFFFFF"/>
              </w:rPr>
              <w:t>PESO</w:t>
            </w:r>
          </w:p>
        </w:tc>
      </w:tr>
      <w:tr w:rsidR="00CF7D8C" w:rsidTr="00826660">
        <w:trPr>
          <w:trHeight w:val="416"/>
        </w:trPr>
        <w:tc>
          <w:tcPr>
            <w:tcW w:w="4928" w:type="dxa"/>
            <w:vMerge w:val="restart"/>
            <w:vAlign w:val="center"/>
          </w:tcPr>
          <w:p w:rsidR="00CF7D8C" w:rsidRDefault="00CF7D8C" w:rsidP="00CF7D8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7D8C">
              <w:rPr>
                <w:rFonts w:ascii="Arial" w:hAnsi="Arial" w:cs="Arial"/>
                <w:b/>
                <w:sz w:val="20"/>
                <w:szCs w:val="20"/>
              </w:rPr>
              <w:t xml:space="preserve">Qualificação da Equipe Técnica </w:t>
            </w:r>
          </w:p>
          <w:p w:rsidR="00CF7D8C" w:rsidRPr="00CF7D8C" w:rsidRDefault="00CF7D8C" w:rsidP="00CF7D8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7D8C">
              <w:rPr>
                <w:rFonts w:ascii="Arial" w:hAnsi="Arial" w:cs="Arial"/>
                <w:b/>
                <w:sz w:val="20"/>
                <w:szCs w:val="20"/>
              </w:rPr>
              <w:t>(QE)</w:t>
            </w:r>
          </w:p>
        </w:tc>
        <w:tc>
          <w:tcPr>
            <w:tcW w:w="1559" w:type="dxa"/>
            <w:vAlign w:val="center"/>
          </w:tcPr>
          <w:p w:rsidR="00CF7D8C" w:rsidRPr="00826660" w:rsidRDefault="00CF7D8C" w:rsidP="00CF7D8C">
            <w:pPr>
              <w:pStyle w:val="PargrafodaLista"/>
              <w:numPr>
                <w:ilvl w:val="0"/>
                <w:numId w:val="0"/>
              </w:numPr>
              <w:ind w:right="-1"/>
              <w:jc w:val="center"/>
              <w:rPr>
                <w:b/>
                <w:bCs/>
                <w:shd w:val="clear" w:color="auto" w:fill="FFFFFF"/>
              </w:rPr>
            </w:pPr>
            <w:r w:rsidRPr="00826660">
              <w:rPr>
                <w:b/>
                <w:bCs/>
                <w:shd w:val="clear" w:color="auto" w:fill="FFFFFF"/>
              </w:rPr>
              <w:t>01</w:t>
            </w:r>
          </w:p>
        </w:tc>
        <w:tc>
          <w:tcPr>
            <w:tcW w:w="1559" w:type="dxa"/>
            <w:vAlign w:val="center"/>
          </w:tcPr>
          <w:p w:rsidR="00CF7D8C" w:rsidRPr="00826660" w:rsidRDefault="00826660" w:rsidP="00826660">
            <w:pPr>
              <w:pStyle w:val="PargrafodaLista"/>
              <w:numPr>
                <w:ilvl w:val="0"/>
                <w:numId w:val="0"/>
              </w:numPr>
              <w:ind w:right="-1"/>
              <w:jc w:val="center"/>
              <w:rPr>
                <w:b/>
                <w:bCs/>
                <w:shd w:val="clear" w:color="auto" w:fill="FFFFFF"/>
              </w:rPr>
            </w:pPr>
            <w:r w:rsidRPr="00826660">
              <w:rPr>
                <w:b/>
                <w:bCs/>
                <w:shd w:val="clear" w:color="auto" w:fill="FFFFFF"/>
              </w:rPr>
              <w:t>02</w:t>
            </w:r>
          </w:p>
        </w:tc>
      </w:tr>
      <w:tr w:rsidR="00CF7D8C" w:rsidTr="00826660">
        <w:trPr>
          <w:trHeight w:val="449"/>
        </w:trPr>
        <w:tc>
          <w:tcPr>
            <w:tcW w:w="4928" w:type="dxa"/>
            <w:vMerge/>
          </w:tcPr>
          <w:p w:rsidR="00CF7D8C" w:rsidRPr="009962C9" w:rsidRDefault="00CF7D8C" w:rsidP="00CF7D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F7D8C" w:rsidRPr="00826660" w:rsidRDefault="00CF7D8C" w:rsidP="00CF7D8C">
            <w:pPr>
              <w:pStyle w:val="PargrafodaLista"/>
              <w:numPr>
                <w:ilvl w:val="0"/>
                <w:numId w:val="0"/>
              </w:numPr>
              <w:ind w:right="-1"/>
              <w:jc w:val="center"/>
              <w:rPr>
                <w:b/>
                <w:bCs/>
                <w:shd w:val="clear" w:color="auto" w:fill="FFFFFF"/>
              </w:rPr>
            </w:pPr>
            <w:r w:rsidRPr="00826660">
              <w:rPr>
                <w:b/>
                <w:bCs/>
                <w:shd w:val="clear" w:color="auto" w:fill="FFFFFF"/>
              </w:rPr>
              <w:t>02</w:t>
            </w:r>
          </w:p>
        </w:tc>
        <w:tc>
          <w:tcPr>
            <w:tcW w:w="1559" w:type="dxa"/>
            <w:vAlign w:val="center"/>
          </w:tcPr>
          <w:p w:rsidR="00CF7D8C" w:rsidRPr="00826660" w:rsidRDefault="00826660" w:rsidP="00826660">
            <w:pPr>
              <w:pStyle w:val="PargrafodaLista"/>
              <w:numPr>
                <w:ilvl w:val="0"/>
                <w:numId w:val="0"/>
              </w:numPr>
              <w:ind w:right="-1"/>
              <w:jc w:val="center"/>
              <w:rPr>
                <w:b/>
                <w:bCs/>
                <w:shd w:val="clear" w:color="auto" w:fill="FFFFFF"/>
              </w:rPr>
            </w:pPr>
            <w:r w:rsidRPr="00826660">
              <w:rPr>
                <w:b/>
                <w:bCs/>
                <w:shd w:val="clear" w:color="auto" w:fill="FFFFFF"/>
              </w:rPr>
              <w:t>01</w:t>
            </w:r>
          </w:p>
        </w:tc>
      </w:tr>
      <w:tr w:rsidR="00CF7D8C" w:rsidTr="00826660">
        <w:tc>
          <w:tcPr>
            <w:tcW w:w="4928" w:type="dxa"/>
            <w:vMerge w:val="restart"/>
            <w:vAlign w:val="center"/>
          </w:tcPr>
          <w:p w:rsidR="00CF7D8C" w:rsidRDefault="00CF7D8C" w:rsidP="00CF7D8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7D8C">
              <w:rPr>
                <w:rFonts w:ascii="Arial" w:hAnsi="Arial" w:cs="Arial"/>
                <w:b/>
                <w:sz w:val="20"/>
                <w:szCs w:val="20"/>
              </w:rPr>
              <w:t xml:space="preserve">Experiência Técnica da Empresa </w:t>
            </w:r>
          </w:p>
          <w:p w:rsidR="00CF7D8C" w:rsidRPr="00CF7D8C" w:rsidRDefault="00CF7D8C" w:rsidP="00CF7D8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7D8C">
              <w:rPr>
                <w:rFonts w:ascii="Arial" w:hAnsi="Arial" w:cs="Arial"/>
                <w:b/>
                <w:sz w:val="20"/>
                <w:szCs w:val="20"/>
              </w:rPr>
              <w:t>(ET)</w:t>
            </w:r>
          </w:p>
        </w:tc>
        <w:tc>
          <w:tcPr>
            <w:tcW w:w="1559" w:type="dxa"/>
            <w:vAlign w:val="center"/>
          </w:tcPr>
          <w:p w:rsidR="00CF7D8C" w:rsidRPr="00826660" w:rsidRDefault="00CF7D8C" w:rsidP="00CF7D8C">
            <w:pPr>
              <w:pStyle w:val="PargrafodaLista"/>
              <w:numPr>
                <w:ilvl w:val="0"/>
                <w:numId w:val="0"/>
              </w:numPr>
              <w:ind w:right="-1"/>
              <w:jc w:val="center"/>
              <w:rPr>
                <w:b/>
                <w:bCs/>
                <w:shd w:val="clear" w:color="auto" w:fill="FFFFFF"/>
              </w:rPr>
            </w:pPr>
            <w:r w:rsidRPr="00826660">
              <w:rPr>
                <w:b/>
                <w:bCs/>
                <w:shd w:val="clear" w:color="auto" w:fill="FFFFFF"/>
              </w:rPr>
              <w:t>01</w:t>
            </w:r>
          </w:p>
        </w:tc>
        <w:tc>
          <w:tcPr>
            <w:tcW w:w="1559" w:type="dxa"/>
            <w:vAlign w:val="center"/>
          </w:tcPr>
          <w:p w:rsidR="00CF7D8C" w:rsidRPr="00826660" w:rsidRDefault="00826660" w:rsidP="00826660">
            <w:pPr>
              <w:pStyle w:val="PargrafodaLista"/>
              <w:numPr>
                <w:ilvl w:val="0"/>
                <w:numId w:val="0"/>
              </w:numPr>
              <w:ind w:right="-1"/>
              <w:jc w:val="center"/>
              <w:rPr>
                <w:b/>
                <w:bCs/>
                <w:shd w:val="clear" w:color="auto" w:fill="FFFFFF"/>
              </w:rPr>
            </w:pPr>
            <w:r w:rsidRPr="00826660">
              <w:rPr>
                <w:b/>
                <w:bCs/>
                <w:shd w:val="clear" w:color="auto" w:fill="FFFFFF"/>
              </w:rPr>
              <w:t>02</w:t>
            </w:r>
          </w:p>
        </w:tc>
      </w:tr>
      <w:tr w:rsidR="00CF7D8C" w:rsidTr="00826660">
        <w:tc>
          <w:tcPr>
            <w:tcW w:w="4928" w:type="dxa"/>
            <w:vMerge/>
          </w:tcPr>
          <w:p w:rsidR="00CF7D8C" w:rsidRPr="009962C9" w:rsidRDefault="00CF7D8C" w:rsidP="00CF7D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F7D8C" w:rsidRPr="00826660" w:rsidRDefault="00CF7D8C" w:rsidP="00CF7D8C">
            <w:pPr>
              <w:pStyle w:val="PargrafodaLista"/>
              <w:numPr>
                <w:ilvl w:val="0"/>
                <w:numId w:val="0"/>
              </w:numPr>
              <w:ind w:right="-1"/>
              <w:jc w:val="center"/>
              <w:rPr>
                <w:b/>
                <w:bCs/>
                <w:shd w:val="clear" w:color="auto" w:fill="FFFFFF"/>
              </w:rPr>
            </w:pPr>
            <w:r w:rsidRPr="00826660">
              <w:rPr>
                <w:b/>
                <w:bCs/>
                <w:shd w:val="clear" w:color="auto" w:fill="FFFFFF"/>
              </w:rPr>
              <w:t>02</w:t>
            </w:r>
          </w:p>
        </w:tc>
        <w:tc>
          <w:tcPr>
            <w:tcW w:w="1559" w:type="dxa"/>
            <w:vAlign w:val="center"/>
          </w:tcPr>
          <w:p w:rsidR="00CF7D8C" w:rsidRPr="00826660" w:rsidRDefault="00826660" w:rsidP="00826660">
            <w:pPr>
              <w:pStyle w:val="PargrafodaLista"/>
              <w:numPr>
                <w:ilvl w:val="0"/>
                <w:numId w:val="0"/>
              </w:numPr>
              <w:ind w:right="-1"/>
              <w:jc w:val="center"/>
              <w:rPr>
                <w:b/>
                <w:bCs/>
                <w:shd w:val="clear" w:color="auto" w:fill="FFFFFF"/>
              </w:rPr>
            </w:pPr>
            <w:r w:rsidRPr="00826660">
              <w:rPr>
                <w:b/>
                <w:bCs/>
                <w:shd w:val="clear" w:color="auto" w:fill="FFFFFF"/>
              </w:rPr>
              <w:t>01</w:t>
            </w:r>
          </w:p>
        </w:tc>
      </w:tr>
      <w:tr w:rsidR="00CF7D8C" w:rsidTr="00826660">
        <w:tc>
          <w:tcPr>
            <w:tcW w:w="4928" w:type="dxa"/>
            <w:vMerge/>
          </w:tcPr>
          <w:p w:rsidR="00CF7D8C" w:rsidRPr="009962C9" w:rsidRDefault="00CF7D8C" w:rsidP="00CF7D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F7D8C" w:rsidRPr="00826660" w:rsidRDefault="00CF7D8C" w:rsidP="00CF7D8C">
            <w:pPr>
              <w:pStyle w:val="PargrafodaLista"/>
              <w:numPr>
                <w:ilvl w:val="0"/>
                <w:numId w:val="0"/>
              </w:numPr>
              <w:ind w:right="-1"/>
              <w:jc w:val="center"/>
              <w:rPr>
                <w:b/>
                <w:bCs/>
                <w:shd w:val="clear" w:color="auto" w:fill="FFFFFF"/>
              </w:rPr>
            </w:pPr>
            <w:r w:rsidRPr="00826660">
              <w:rPr>
                <w:b/>
                <w:bCs/>
                <w:shd w:val="clear" w:color="auto" w:fill="FFFFFF"/>
              </w:rPr>
              <w:t>03</w:t>
            </w:r>
          </w:p>
        </w:tc>
        <w:tc>
          <w:tcPr>
            <w:tcW w:w="1559" w:type="dxa"/>
            <w:vAlign w:val="center"/>
          </w:tcPr>
          <w:p w:rsidR="00CF7D8C" w:rsidRPr="00826660" w:rsidRDefault="00826660" w:rsidP="00826660">
            <w:pPr>
              <w:pStyle w:val="PargrafodaLista"/>
              <w:numPr>
                <w:ilvl w:val="0"/>
                <w:numId w:val="0"/>
              </w:numPr>
              <w:ind w:right="-1"/>
              <w:jc w:val="center"/>
              <w:rPr>
                <w:b/>
                <w:bCs/>
                <w:shd w:val="clear" w:color="auto" w:fill="FFFFFF"/>
              </w:rPr>
            </w:pPr>
            <w:r w:rsidRPr="00826660">
              <w:rPr>
                <w:b/>
                <w:bCs/>
                <w:shd w:val="clear" w:color="auto" w:fill="FFFFFF"/>
              </w:rPr>
              <w:t>02</w:t>
            </w:r>
          </w:p>
        </w:tc>
      </w:tr>
      <w:tr w:rsidR="00CF7D8C" w:rsidTr="00826660">
        <w:tc>
          <w:tcPr>
            <w:tcW w:w="4928" w:type="dxa"/>
            <w:vMerge/>
          </w:tcPr>
          <w:p w:rsidR="00CF7D8C" w:rsidRPr="009962C9" w:rsidRDefault="00CF7D8C" w:rsidP="00CF7D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F7D8C" w:rsidRPr="00826660" w:rsidRDefault="00CF7D8C" w:rsidP="00CF7D8C">
            <w:pPr>
              <w:pStyle w:val="PargrafodaLista"/>
              <w:numPr>
                <w:ilvl w:val="0"/>
                <w:numId w:val="0"/>
              </w:numPr>
              <w:ind w:right="-1"/>
              <w:jc w:val="center"/>
              <w:rPr>
                <w:b/>
                <w:bCs/>
                <w:shd w:val="clear" w:color="auto" w:fill="FFFFFF"/>
              </w:rPr>
            </w:pPr>
            <w:r w:rsidRPr="00826660">
              <w:rPr>
                <w:b/>
                <w:bCs/>
                <w:shd w:val="clear" w:color="auto" w:fill="FFFFFF"/>
              </w:rPr>
              <w:t>04</w:t>
            </w:r>
          </w:p>
        </w:tc>
        <w:tc>
          <w:tcPr>
            <w:tcW w:w="1559" w:type="dxa"/>
            <w:vAlign w:val="center"/>
          </w:tcPr>
          <w:p w:rsidR="00CF7D8C" w:rsidRPr="00826660" w:rsidRDefault="00826660" w:rsidP="00826660">
            <w:pPr>
              <w:pStyle w:val="PargrafodaLista"/>
              <w:numPr>
                <w:ilvl w:val="0"/>
                <w:numId w:val="0"/>
              </w:numPr>
              <w:ind w:right="-1"/>
              <w:jc w:val="center"/>
              <w:rPr>
                <w:b/>
                <w:bCs/>
                <w:shd w:val="clear" w:color="auto" w:fill="FFFFFF"/>
              </w:rPr>
            </w:pPr>
            <w:r w:rsidRPr="00826660">
              <w:rPr>
                <w:b/>
                <w:bCs/>
                <w:shd w:val="clear" w:color="auto" w:fill="FFFFFF"/>
              </w:rPr>
              <w:t>02</w:t>
            </w:r>
          </w:p>
        </w:tc>
      </w:tr>
      <w:tr w:rsidR="00CF7D8C" w:rsidTr="00826660">
        <w:tc>
          <w:tcPr>
            <w:tcW w:w="4928" w:type="dxa"/>
            <w:vMerge/>
          </w:tcPr>
          <w:p w:rsidR="00CF7D8C" w:rsidRPr="009962C9" w:rsidRDefault="00CF7D8C" w:rsidP="00CF7D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F7D8C" w:rsidRPr="00826660" w:rsidRDefault="00CF7D8C" w:rsidP="00CF7D8C">
            <w:pPr>
              <w:pStyle w:val="PargrafodaLista"/>
              <w:numPr>
                <w:ilvl w:val="0"/>
                <w:numId w:val="0"/>
              </w:numPr>
              <w:ind w:right="-1"/>
              <w:jc w:val="center"/>
              <w:rPr>
                <w:b/>
                <w:bCs/>
                <w:shd w:val="clear" w:color="auto" w:fill="FFFFFF"/>
              </w:rPr>
            </w:pPr>
            <w:r w:rsidRPr="00826660">
              <w:rPr>
                <w:b/>
                <w:bCs/>
                <w:shd w:val="clear" w:color="auto" w:fill="FFFFFF"/>
              </w:rPr>
              <w:t>05</w:t>
            </w:r>
          </w:p>
        </w:tc>
        <w:tc>
          <w:tcPr>
            <w:tcW w:w="1559" w:type="dxa"/>
            <w:vAlign w:val="center"/>
          </w:tcPr>
          <w:p w:rsidR="00CF7D8C" w:rsidRPr="00826660" w:rsidRDefault="00826660" w:rsidP="00826660">
            <w:pPr>
              <w:pStyle w:val="PargrafodaLista"/>
              <w:numPr>
                <w:ilvl w:val="0"/>
                <w:numId w:val="0"/>
              </w:numPr>
              <w:ind w:right="-1"/>
              <w:jc w:val="center"/>
              <w:rPr>
                <w:b/>
                <w:bCs/>
                <w:shd w:val="clear" w:color="auto" w:fill="FFFFFF"/>
              </w:rPr>
            </w:pPr>
            <w:r w:rsidRPr="00826660">
              <w:rPr>
                <w:b/>
                <w:bCs/>
                <w:shd w:val="clear" w:color="auto" w:fill="FFFFFF"/>
              </w:rPr>
              <w:t>01</w:t>
            </w:r>
          </w:p>
        </w:tc>
      </w:tr>
      <w:tr w:rsidR="00CF7D8C" w:rsidTr="00826660">
        <w:tc>
          <w:tcPr>
            <w:tcW w:w="4928" w:type="dxa"/>
            <w:vMerge/>
          </w:tcPr>
          <w:p w:rsidR="00CF7D8C" w:rsidRPr="009962C9" w:rsidRDefault="00CF7D8C" w:rsidP="00CF7D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F7D8C" w:rsidRPr="00826660" w:rsidRDefault="00CF7D8C" w:rsidP="00CF7D8C">
            <w:pPr>
              <w:pStyle w:val="PargrafodaLista"/>
              <w:numPr>
                <w:ilvl w:val="0"/>
                <w:numId w:val="0"/>
              </w:numPr>
              <w:ind w:right="-1"/>
              <w:jc w:val="center"/>
              <w:rPr>
                <w:b/>
                <w:bCs/>
                <w:shd w:val="clear" w:color="auto" w:fill="FFFFFF"/>
              </w:rPr>
            </w:pPr>
            <w:r w:rsidRPr="00826660">
              <w:rPr>
                <w:b/>
                <w:bCs/>
                <w:shd w:val="clear" w:color="auto" w:fill="FFFFFF"/>
              </w:rPr>
              <w:t>06</w:t>
            </w:r>
          </w:p>
        </w:tc>
        <w:tc>
          <w:tcPr>
            <w:tcW w:w="1559" w:type="dxa"/>
            <w:vAlign w:val="center"/>
          </w:tcPr>
          <w:p w:rsidR="00CF7D8C" w:rsidRPr="00826660" w:rsidRDefault="00826660" w:rsidP="00826660">
            <w:pPr>
              <w:pStyle w:val="PargrafodaLista"/>
              <w:numPr>
                <w:ilvl w:val="0"/>
                <w:numId w:val="0"/>
              </w:numPr>
              <w:ind w:right="-1"/>
              <w:jc w:val="center"/>
              <w:rPr>
                <w:b/>
                <w:bCs/>
                <w:shd w:val="clear" w:color="auto" w:fill="FFFFFF"/>
              </w:rPr>
            </w:pPr>
            <w:r w:rsidRPr="00826660">
              <w:rPr>
                <w:b/>
                <w:bCs/>
                <w:shd w:val="clear" w:color="auto" w:fill="FFFFFF"/>
              </w:rPr>
              <w:t>02</w:t>
            </w:r>
          </w:p>
        </w:tc>
      </w:tr>
    </w:tbl>
    <w:p w:rsidR="00292B0C" w:rsidRDefault="00292B0C" w:rsidP="00292B0C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292B0C" w:rsidRDefault="00292B0C" w:rsidP="00292B0C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292B0C" w:rsidRDefault="00292B0C" w:rsidP="00292B0C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522FDE" w:rsidRDefault="00522FDE" w:rsidP="00522FDE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CF7D8C" w:rsidRDefault="00CF7D8C" w:rsidP="00522FDE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CF7D8C" w:rsidRDefault="00CF7D8C" w:rsidP="00522FDE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CF7D8C" w:rsidRDefault="00CF7D8C" w:rsidP="00522FDE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CF7D8C" w:rsidRDefault="00CF7D8C" w:rsidP="00522FDE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CF7D8C" w:rsidRDefault="00CF7D8C" w:rsidP="00522FDE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CF7D8C" w:rsidRDefault="00CF7D8C" w:rsidP="00522FDE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CF7D8C" w:rsidRDefault="00CF7D8C" w:rsidP="00522FDE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826660" w:rsidRDefault="00826660" w:rsidP="00522FDE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826660" w:rsidRDefault="00826660" w:rsidP="00522FDE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826660" w:rsidRDefault="00826660" w:rsidP="00522FDE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801567" w:rsidRDefault="003B1A23" w:rsidP="003B1A23">
      <w:pPr>
        <w:jc w:val="center"/>
        <w:rPr>
          <w:rFonts w:ascii="Arial" w:hAnsi="Arial" w:cs="Arial"/>
          <w:b/>
          <w:sz w:val="22"/>
          <w:szCs w:val="22"/>
        </w:rPr>
      </w:pPr>
      <w:r w:rsidRPr="003B1A23">
        <w:rPr>
          <w:rFonts w:ascii="Arial" w:hAnsi="Arial" w:cs="Arial"/>
          <w:b/>
          <w:bCs/>
          <w:sz w:val="22"/>
          <w:szCs w:val="22"/>
        </w:rPr>
        <w:t>PT</w:t>
      </w:r>
      <w:r w:rsidRPr="003B1A23">
        <w:rPr>
          <w:rFonts w:ascii="Arial" w:hAnsi="Arial" w:cs="Arial"/>
          <w:b/>
          <w:sz w:val="22"/>
          <w:szCs w:val="22"/>
        </w:rPr>
        <w:t xml:space="preserve"> = </w:t>
      </w:r>
      <w:proofErr w:type="gramStart"/>
      <w:r w:rsidRPr="003B1A23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>
        <w:rPr>
          <w:rFonts w:ascii="Arial" w:hAnsi="Arial" w:cs="Arial"/>
          <w:b/>
          <w:sz w:val="22"/>
          <w:szCs w:val="22"/>
        </w:rPr>
        <w:t>0</w:t>
      </w:r>
      <w:r w:rsidRPr="003B1A23">
        <w:rPr>
          <w:rFonts w:ascii="Arial" w:hAnsi="Arial" w:cs="Arial"/>
          <w:b/>
          <w:sz w:val="22"/>
          <w:szCs w:val="22"/>
        </w:rPr>
        <w:t>2 * NTQE.01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B1A23">
        <w:rPr>
          <w:rFonts w:ascii="Arial" w:hAnsi="Arial" w:cs="Arial"/>
          <w:b/>
          <w:sz w:val="22"/>
          <w:szCs w:val="22"/>
        </w:rPr>
        <w:t>) + (</w:t>
      </w:r>
      <w:r>
        <w:rPr>
          <w:rFonts w:ascii="Arial" w:hAnsi="Arial" w:cs="Arial"/>
          <w:b/>
          <w:sz w:val="22"/>
          <w:szCs w:val="22"/>
        </w:rPr>
        <w:t xml:space="preserve"> 0</w:t>
      </w:r>
      <w:r w:rsidRPr="003B1A23">
        <w:rPr>
          <w:rFonts w:ascii="Arial" w:hAnsi="Arial" w:cs="Arial"/>
          <w:b/>
          <w:sz w:val="22"/>
          <w:szCs w:val="22"/>
        </w:rPr>
        <w:t>1 * NTQE.02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B1A23">
        <w:rPr>
          <w:rFonts w:ascii="Arial" w:hAnsi="Arial" w:cs="Arial"/>
          <w:b/>
          <w:sz w:val="22"/>
          <w:szCs w:val="22"/>
        </w:rPr>
        <w:t>) + (</w:t>
      </w:r>
      <w:r>
        <w:rPr>
          <w:rFonts w:ascii="Arial" w:hAnsi="Arial" w:cs="Arial"/>
          <w:b/>
          <w:sz w:val="22"/>
          <w:szCs w:val="22"/>
        </w:rPr>
        <w:t xml:space="preserve"> 0</w:t>
      </w:r>
      <w:r w:rsidRPr="003B1A23">
        <w:rPr>
          <w:rFonts w:ascii="Arial" w:hAnsi="Arial" w:cs="Arial"/>
          <w:b/>
          <w:sz w:val="22"/>
          <w:szCs w:val="22"/>
        </w:rPr>
        <w:t>2 * NTET.01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B1A23">
        <w:rPr>
          <w:rFonts w:ascii="Arial" w:hAnsi="Arial" w:cs="Arial"/>
          <w:b/>
          <w:sz w:val="22"/>
          <w:szCs w:val="22"/>
        </w:rPr>
        <w:t>) +  (</w:t>
      </w:r>
      <w:r>
        <w:rPr>
          <w:rFonts w:ascii="Arial" w:hAnsi="Arial" w:cs="Arial"/>
          <w:b/>
          <w:sz w:val="22"/>
          <w:szCs w:val="22"/>
        </w:rPr>
        <w:t xml:space="preserve"> 0</w:t>
      </w:r>
      <w:r w:rsidRPr="003B1A23">
        <w:rPr>
          <w:rFonts w:ascii="Arial" w:hAnsi="Arial" w:cs="Arial"/>
          <w:b/>
          <w:sz w:val="22"/>
          <w:szCs w:val="22"/>
        </w:rPr>
        <w:t>1 * NTET.02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B1A23">
        <w:rPr>
          <w:rFonts w:ascii="Arial" w:hAnsi="Arial" w:cs="Arial"/>
          <w:b/>
          <w:sz w:val="22"/>
          <w:szCs w:val="22"/>
        </w:rPr>
        <w:t xml:space="preserve">) + </w:t>
      </w:r>
    </w:p>
    <w:p w:rsidR="003B1A23" w:rsidRDefault="00801567" w:rsidP="003B1A2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proofErr w:type="gramStart"/>
      <w:r w:rsidR="003B1A23" w:rsidRPr="003B1A23">
        <w:rPr>
          <w:rFonts w:ascii="Arial" w:hAnsi="Arial" w:cs="Arial"/>
          <w:b/>
          <w:sz w:val="22"/>
          <w:szCs w:val="22"/>
        </w:rPr>
        <w:t>(</w:t>
      </w:r>
      <w:r w:rsidR="003B1A23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3B1A23">
        <w:rPr>
          <w:rFonts w:ascii="Arial" w:hAnsi="Arial" w:cs="Arial"/>
          <w:b/>
          <w:sz w:val="22"/>
          <w:szCs w:val="22"/>
        </w:rPr>
        <w:t>0</w:t>
      </w:r>
      <w:r w:rsidR="003B1A23" w:rsidRPr="003B1A23">
        <w:rPr>
          <w:rFonts w:ascii="Arial" w:hAnsi="Arial" w:cs="Arial"/>
          <w:b/>
          <w:sz w:val="22"/>
          <w:szCs w:val="22"/>
        </w:rPr>
        <w:t>2 * NTET.03</w:t>
      </w:r>
      <w:r w:rsidR="003B1A23">
        <w:rPr>
          <w:rFonts w:ascii="Arial" w:hAnsi="Arial" w:cs="Arial"/>
          <w:b/>
          <w:sz w:val="22"/>
          <w:szCs w:val="22"/>
        </w:rPr>
        <w:t xml:space="preserve"> </w:t>
      </w:r>
      <w:r w:rsidR="003B1A23" w:rsidRPr="003B1A23">
        <w:rPr>
          <w:rFonts w:ascii="Arial" w:hAnsi="Arial" w:cs="Arial"/>
          <w:b/>
          <w:sz w:val="22"/>
          <w:szCs w:val="22"/>
        </w:rPr>
        <w:t>) + (</w:t>
      </w:r>
      <w:r w:rsidR="003B1A23">
        <w:rPr>
          <w:rFonts w:ascii="Arial" w:hAnsi="Arial" w:cs="Arial"/>
          <w:b/>
          <w:sz w:val="22"/>
          <w:szCs w:val="22"/>
        </w:rPr>
        <w:t xml:space="preserve"> 0</w:t>
      </w:r>
      <w:r w:rsidR="003B1A23" w:rsidRPr="003B1A23">
        <w:rPr>
          <w:rFonts w:ascii="Arial" w:hAnsi="Arial" w:cs="Arial"/>
          <w:b/>
          <w:sz w:val="22"/>
          <w:szCs w:val="22"/>
        </w:rPr>
        <w:t>2 * NTET.04</w:t>
      </w:r>
      <w:r w:rsidR="003B1A23">
        <w:rPr>
          <w:rFonts w:ascii="Arial" w:hAnsi="Arial" w:cs="Arial"/>
          <w:b/>
          <w:sz w:val="22"/>
          <w:szCs w:val="22"/>
        </w:rPr>
        <w:t xml:space="preserve"> </w:t>
      </w:r>
      <w:r w:rsidR="003B1A23" w:rsidRPr="003B1A23">
        <w:rPr>
          <w:rFonts w:ascii="Arial" w:hAnsi="Arial" w:cs="Arial"/>
          <w:b/>
          <w:sz w:val="22"/>
          <w:szCs w:val="22"/>
        </w:rPr>
        <w:t>) +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3B1A23" w:rsidRPr="003B1A23">
        <w:rPr>
          <w:rFonts w:ascii="Arial" w:hAnsi="Arial" w:cs="Arial"/>
          <w:b/>
          <w:sz w:val="22"/>
          <w:szCs w:val="22"/>
        </w:rPr>
        <w:t xml:space="preserve"> (</w:t>
      </w:r>
      <w:r w:rsidR="003B1A23">
        <w:rPr>
          <w:rFonts w:ascii="Arial" w:hAnsi="Arial" w:cs="Arial"/>
          <w:b/>
          <w:sz w:val="22"/>
          <w:szCs w:val="22"/>
        </w:rPr>
        <w:t xml:space="preserve"> 0</w:t>
      </w:r>
      <w:r w:rsidR="003B1A23" w:rsidRPr="003B1A23">
        <w:rPr>
          <w:rFonts w:ascii="Arial" w:hAnsi="Arial" w:cs="Arial"/>
          <w:b/>
          <w:sz w:val="22"/>
          <w:szCs w:val="22"/>
        </w:rPr>
        <w:t>1 * NTET.05</w:t>
      </w:r>
      <w:r w:rsidR="003B1A23">
        <w:rPr>
          <w:rFonts w:ascii="Arial" w:hAnsi="Arial" w:cs="Arial"/>
          <w:b/>
          <w:sz w:val="22"/>
          <w:szCs w:val="22"/>
        </w:rPr>
        <w:t xml:space="preserve"> </w:t>
      </w:r>
      <w:r w:rsidR="003B1A23" w:rsidRPr="003B1A23">
        <w:rPr>
          <w:rFonts w:ascii="Arial" w:hAnsi="Arial" w:cs="Arial"/>
          <w:b/>
          <w:sz w:val="22"/>
          <w:szCs w:val="22"/>
        </w:rPr>
        <w:t>) + (</w:t>
      </w:r>
      <w:r w:rsidR="003B1A23">
        <w:rPr>
          <w:rFonts w:ascii="Arial" w:hAnsi="Arial" w:cs="Arial"/>
          <w:b/>
          <w:sz w:val="22"/>
          <w:szCs w:val="22"/>
        </w:rPr>
        <w:t xml:space="preserve"> 0</w:t>
      </w:r>
      <w:r w:rsidR="003B1A23" w:rsidRPr="003B1A23">
        <w:rPr>
          <w:rFonts w:ascii="Arial" w:hAnsi="Arial" w:cs="Arial"/>
          <w:b/>
          <w:sz w:val="22"/>
          <w:szCs w:val="22"/>
        </w:rPr>
        <w:t>2 * NTET.06</w:t>
      </w:r>
      <w:r w:rsidR="003B1A23">
        <w:rPr>
          <w:rFonts w:ascii="Arial" w:hAnsi="Arial" w:cs="Arial"/>
          <w:b/>
          <w:sz w:val="22"/>
          <w:szCs w:val="22"/>
        </w:rPr>
        <w:t xml:space="preserve"> </w:t>
      </w:r>
      <w:r w:rsidR="003B1A23" w:rsidRPr="003B1A23">
        <w:rPr>
          <w:rFonts w:ascii="Arial" w:hAnsi="Arial" w:cs="Arial"/>
          <w:b/>
          <w:sz w:val="22"/>
          <w:szCs w:val="22"/>
        </w:rPr>
        <w:t xml:space="preserve">) </w:t>
      </w:r>
    </w:p>
    <w:p w:rsidR="003B1A23" w:rsidRPr="003B1A23" w:rsidRDefault="003B1A23" w:rsidP="003B1A23">
      <w:pPr>
        <w:jc w:val="center"/>
        <w:rPr>
          <w:rFonts w:ascii="Arial" w:hAnsi="Arial" w:cs="Arial"/>
          <w:b/>
          <w:sz w:val="22"/>
          <w:szCs w:val="22"/>
        </w:rPr>
      </w:pPr>
      <w:r w:rsidRPr="003B1A23">
        <w:rPr>
          <w:rFonts w:ascii="Arial" w:hAnsi="Arial" w:cs="Arial"/>
          <w:b/>
          <w:sz w:val="22"/>
          <w:szCs w:val="22"/>
          <w:vertAlign w:val="subscript"/>
        </w:rPr>
        <w:t xml:space="preserve"> </w:t>
      </w:r>
    </w:p>
    <w:p w:rsidR="00801567" w:rsidRPr="00801567" w:rsidRDefault="004B39C5" w:rsidP="004B39C5">
      <w:pPr>
        <w:tabs>
          <w:tab w:val="left" w:pos="1701"/>
        </w:tabs>
        <w:autoSpaceDE w:val="0"/>
        <w:autoSpaceDN w:val="0"/>
        <w:adjustRightInd w:val="0"/>
        <w:spacing w:line="276" w:lineRule="auto"/>
        <w:ind w:left="708" w:firstLine="285"/>
        <w:rPr>
          <w:rFonts w:ascii="Arial" w:hAnsi="Arial" w:cs="Arial"/>
          <w:sz w:val="20"/>
          <w:szCs w:val="20"/>
        </w:rPr>
      </w:pPr>
      <w:r w:rsidRPr="004B39C5">
        <w:rPr>
          <w:rFonts w:ascii="Arial" w:hAnsi="Arial" w:cs="Arial"/>
          <w:bCs/>
          <w:sz w:val="20"/>
          <w:szCs w:val="20"/>
        </w:rPr>
        <w:t>Onde: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ab/>
      </w:r>
      <w:proofErr w:type="gramStart"/>
      <w:r w:rsidR="00801567" w:rsidRPr="00801567">
        <w:rPr>
          <w:rFonts w:ascii="Arial" w:hAnsi="Arial" w:cs="Arial"/>
          <w:b/>
          <w:bCs/>
          <w:sz w:val="20"/>
          <w:szCs w:val="20"/>
        </w:rPr>
        <w:t>NT</w:t>
      </w:r>
      <w:r w:rsidR="00801567">
        <w:rPr>
          <w:rFonts w:ascii="Arial" w:hAnsi="Arial" w:cs="Arial"/>
          <w:b/>
          <w:bCs/>
          <w:sz w:val="20"/>
          <w:szCs w:val="20"/>
        </w:rPr>
        <w:t>QE.</w:t>
      </w:r>
      <w:proofErr w:type="gramEnd"/>
      <w:r w:rsidR="00801567">
        <w:rPr>
          <w:rFonts w:ascii="Arial" w:hAnsi="Arial" w:cs="Arial"/>
          <w:b/>
          <w:bCs/>
          <w:sz w:val="20"/>
          <w:szCs w:val="20"/>
        </w:rPr>
        <w:t>XX</w:t>
      </w:r>
      <w:r w:rsidR="00801567" w:rsidRPr="00801567">
        <w:rPr>
          <w:rFonts w:ascii="Arial" w:hAnsi="Arial" w:cs="Arial"/>
          <w:b/>
          <w:bCs/>
          <w:sz w:val="20"/>
          <w:szCs w:val="20"/>
        </w:rPr>
        <w:t xml:space="preserve"> </w:t>
      </w:r>
      <w:r w:rsidR="00801567" w:rsidRPr="00801567">
        <w:rPr>
          <w:rFonts w:ascii="Arial" w:hAnsi="Arial" w:cs="Arial"/>
          <w:sz w:val="20"/>
          <w:szCs w:val="20"/>
        </w:rPr>
        <w:t xml:space="preserve">= Pontuação apurada para o </w:t>
      </w:r>
      <w:r w:rsidR="00801567">
        <w:rPr>
          <w:rFonts w:ascii="Arial" w:hAnsi="Arial" w:cs="Arial"/>
          <w:sz w:val="20"/>
          <w:szCs w:val="20"/>
        </w:rPr>
        <w:t xml:space="preserve">Subfator XX da Qualificação Técnica </w:t>
      </w:r>
    </w:p>
    <w:p w:rsidR="00801567" w:rsidRDefault="004B39C5" w:rsidP="004B39C5">
      <w:pPr>
        <w:autoSpaceDE w:val="0"/>
        <w:autoSpaceDN w:val="0"/>
        <w:adjustRightInd w:val="0"/>
        <w:spacing w:line="276" w:lineRule="auto"/>
        <w:ind w:left="1416" w:firstLine="2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gramStart"/>
      <w:r w:rsidR="00801567" w:rsidRPr="00801567">
        <w:rPr>
          <w:rFonts w:ascii="Arial" w:hAnsi="Arial" w:cs="Arial"/>
          <w:b/>
          <w:bCs/>
          <w:sz w:val="20"/>
          <w:szCs w:val="20"/>
        </w:rPr>
        <w:t>NT</w:t>
      </w:r>
      <w:r w:rsidR="00801567">
        <w:rPr>
          <w:rFonts w:ascii="Arial" w:hAnsi="Arial" w:cs="Arial"/>
          <w:b/>
          <w:bCs/>
          <w:sz w:val="20"/>
          <w:szCs w:val="20"/>
        </w:rPr>
        <w:t>ET.</w:t>
      </w:r>
      <w:proofErr w:type="gramEnd"/>
      <w:r w:rsidR="00801567">
        <w:rPr>
          <w:rFonts w:ascii="Arial" w:hAnsi="Arial" w:cs="Arial"/>
          <w:b/>
          <w:bCs/>
          <w:sz w:val="20"/>
          <w:szCs w:val="20"/>
        </w:rPr>
        <w:t>XX</w:t>
      </w:r>
      <w:r w:rsidR="00801567" w:rsidRPr="00801567">
        <w:rPr>
          <w:rFonts w:ascii="Arial" w:hAnsi="Arial" w:cs="Arial"/>
          <w:b/>
          <w:bCs/>
          <w:sz w:val="20"/>
          <w:szCs w:val="20"/>
        </w:rPr>
        <w:t xml:space="preserve"> </w:t>
      </w:r>
      <w:r w:rsidR="00801567" w:rsidRPr="00801567">
        <w:rPr>
          <w:rFonts w:ascii="Arial" w:hAnsi="Arial" w:cs="Arial"/>
          <w:sz w:val="20"/>
          <w:szCs w:val="20"/>
        </w:rPr>
        <w:t xml:space="preserve">= Pontuação apurada para o </w:t>
      </w:r>
      <w:r w:rsidR="00801567">
        <w:rPr>
          <w:rFonts w:ascii="Arial" w:hAnsi="Arial" w:cs="Arial"/>
          <w:sz w:val="20"/>
          <w:szCs w:val="20"/>
        </w:rPr>
        <w:t xml:space="preserve">Subfator XX da Experiência Técnica da empresa </w:t>
      </w:r>
    </w:p>
    <w:p w:rsidR="003E60D5" w:rsidRDefault="003E60D5" w:rsidP="005C0CD7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5C0CD7" w:rsidRPr="005C0CD7" w:rsidRDefault="004B39C5" w:rsidP="005C0CD7">
      <w:pPr>
        <w:pStyle w:val="PargrafodaLista"/>
        <w:numPr>
          <w:ilvl w:val="0"/>
          <w:numId w:val="4"/>
        </w:numPr>
        <w:pBdr>
          <w:bottom w:val="single" w:sz="4" w:space="1" w:color="auto"/>
        </w:pBdr>
        <w:shd w:val="clear" w:color="auto" w:fill="BFBFBF" w:themeFill="background1" w:themeFillShade="BF"/>
        <w:ind w:right="-1"/>
        <w:rPr>
          <w:b/>
          <w:bCs/>
          <w:highlight w:val="lightGray"/>
          <w:shd w:val="clear" w:color="auto" w:fill="FFFFFF"/>
        </w:rPr>
      </w:pPr>
      <w:r>
        <w:rPr>
          <w:b/>
          <w:bCs/>
          <w:highlight w:val="lightGray"/>
          <w:shd w:val="clear" w:color="auto" w:fill="FFFFFF"/>
        </w:rPr>
        <w:t xml:space="preserve"> CÁLCULO DO ÍNDICE TÉCNICO (IT)</w:t>
      </w:r>
    </w:p>
    <w:p w:rsidR="005C0CD7" w:rsidRDefault="005C0CD7" w:rsidP="005C0CD7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:rsidR="005C0CD7" w:rsidRDefault="005C0CD7" w:rsidP="005C0CD7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4B39C5">
        <w:rPr>
          <w:bCs/>
          <w:shd w:val="clear" w:color="auto" w:fill="FFFFFF"/>
        </w:rPr>
        <w:t>A determinação do índice técnico será feita mediante a divisão da Pontuação Técnica da proposta em</w:t>
      </w:r>
      <w:r w:rsidR="004B39C5" w:rsidRPr="004B39C5">
        <w:rPr>
          <w:bCs/>
          <w:shd w:val="clear" w:color="auto" w:fill="FFFFFF"/>
        </w:rPr>
        <w:t xml:space="preserve"> </w:t>
      </w:r>
      <w:r w:rsidRPr="004B39C5">
        <w:rPr>
          <w:bCs/>
          <w:shd w:val="clear" w:color="auto" w:fill="FFFFFF"/>
        </w:rPr>
        <w:t xml:space="preserve">exame, pela maior Pontuação Técnica dentre as propostas em análise, considerando-se </w:t>
      </w:r>
      <w:proofErr w:type="gramStart"/>
      <w:r w:rsidRPr="004B39C5">
        <w:rPr>
          <w:bCs/>
          <w:shd w:val="clear" w:color="auto" w:fill="FFFFFF"/>
        </w:rPr>
        <w:t>2</w:t>
      </w:r>
      <w:proofErr w:type="gramEnd"/>
      <w:r w:rsidRPr="004B39C5">
        <w:rPr>
          <w:bCs/>
          <w:shd w:val="clear" w:color="auto" w:fill="FFFFFF"/>
        </w:rPr>
        <w:t xml:space="preserve"> (duas) casas</w:t>
      </w:r>
      <w:r w:rsidR="004B39C5" w:rsidRPr="004B39C5">
        <w:rPr>
          <w:bCs/>
          <w:shd w:val="clear" w:color="auto" w:fill="FFFFFF"/>
        </w:rPr>
        <w:t xml:space="preserve"> </w:t>
      </w:r>
      <w:r w:rsidRPr="004B39C5">
        <w:rPr>
          <w:bCs/>
          <w:shd w:val="clear" w:color="auto" w:fill="FFFFFF"/>
        </w:rPr>
        <w:t>decimais e desprezando-se as remanescentes, de conformidade com a fórmula abaixo:</w:t>
      </w:r>
    </w:p>
    <w:p w:rsidR="004B39C5" w:rsidRPr="004B39C5" w:rsidRDefault="004B39C5" w:rsidP="004B39C5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5C0CD7" w:rsidRPr="004B39C5" w:rsidRDefault="005C0CD7" w:rsidP="004B39C5">
      <w:pPr>
        <w:autoSpaceDE w:val="0"/>
        <w:autoSpaceDN w:val="0"/>
        <w:adjustRightInd w:val="0"/>
        <w:ind w:left="1416" w:firstLine="708"/>
        <w:rPr>
          <w:rFonts w:ascii="Arial" w:hAnsi="Arial" w:cs="Arial"/>
          <w:sz w:val="22"/>
          <w:szCs w:val="22"/>
        </w:rPr>
      </w:pPr>
      <w:r w:rsidRPr="004B39C5">
        <w:rPr>
          <w:rFonts w:ascii="Arial" w:hAnsi="Arial" w:cs="Arial"/>
          <w:b/>
          <w:bCs/>
          <w:sz w:val="22"/>
          <w:szCs w:val="22"/>
        </w:rPr>
        <w:t xml:space="preserve">IT </w:t>
      </w:r>
      <w:r w:rsidRPr="004B39C5">
        <w:rPr>
          <w:rFonts w:ascii="Arial" w:hAnsi="Arial" w:cs="Arial"/>
          <w:sz w:val="22"/>
          <w:szCs w:val="22"/>
        </w:rPr>
        <w:t xml:space="preserve">= </w:t>
      </w:r>
      <w:proofErr w:type="gramStart"/>
      <w:r w:rsidRPr="004B39C5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4B39C5">
        <w:rPr>
          <w:rFonts w:ascii="Arial" w:hAnsi="Arial" w:cs="Arial"/>
          <w:b/>
          <w:sz w:val="22"/>
          <w:szCs w:val="22"/>
        </w:rPr>
        <w:t>PTL</w:t>
      </w:r>
      <w:r w:rsidRPr="004B39C5">
        <w:rPr>
          <w:rFonts w:ascii="Arial" w:hAnsi="Arial" w:cs="Arial"/>
          <w:sz w:val="22"/>
          <w:szCs w:val="22"/>
        </w:rPr>
        <w:t xml:space="preserve"> ) / ( </w:t>
      </w:r>
      <w:proofErr w:type="spellStart"/>
      <w:r w:rsidRPr="004B39C5">
        <w:rPr>
          <w:rFonts w:ascii="Arial" w:hAnsi="Arial" w:cs="Arial"/>
          <w:b/>
          <w:sz w:val="22"/>
          <w:szCs w:val="22"/>
        </w:rPr>
        <w:t>PTLMax</w:t>
      </w:r>
      <w:proofErr w:type="spellEnd"/>
      <w:r w:rsidRPr="004B39C5">
        <w:rPr>
          <w:rFonts w:ascii="Arial" w:hAnsi="Arial" w:cs="Arial"/>
          <w:sz w:val="22"/>
          <w:szCs w:val="22"/>
        </w:rPr>
        <w:t xml:space="preserve"> )</w:t>
      </w:r>
    </w:p>
    <w:p w:rsidR="004B39C5" w:rsidRPr="004B39C5" w:rsidRDefault="004B39C5" w:rsidP="004B39C5">
      <w:pPr>
        <w:autoSpaceDE w:val="0"/>
        <w:autoSpaceDN w:val="0"/>
        <w:adjustRightInd w:val="0"/>
        <w:ind w:left="1416" w:firstLine="708"/>
        <w:rPr>
          <w:rFonts w:ascii="Arial" w:hAnsi="Arial" w:cs="Arial"/>
          <w:sz w:val="22"/>
          <w:szCs w:val="22"/>
        </w:rPr>
      </w:pPr>
    </w:p>
    <w:p w:rsidR="005C0CD7" w:rsidRPr="004B39C5" w:rsidRDefault="005C0CD7" w:rsidP="004B39C5">
      <w:pPr>
        <w:autoSpaceDE w:val="0"/>
        <w:autoSpaceDN w:val="0"/>
        <w:adjustRightInd w:val="0"/>
        <w:ind w:left="1416" w:firstLine="708"/>
        <w:rPr>
          <w:rFonts w:ascii="Arial" w:hAnsi="Arial" w:cs="Arial"/>
          <w:sz w:val="22"/>
          <w:szCs w:val="22"/>
        </w:rPr>
      </w:pPr>
      <w:r w:rsidRPr="004B39C5">
        <w:rPr>
          <w:rFonts w:ascii="Arial" w:hAnsi="Arial" w:cs="Arial"/>
          <w:sz w:val="22"/>
          <w:szCs w:val="22"/>
        </w:rPr>
        <w:t xml:space="preserve">Onde: </w:t>
      </w:r>
      <w:r w:rsidR="004B39C5" w:rsidRPr="004B39C5">
        <w:rPr>
          <w:rFonts w:ascii="Arial" w:hAnsi="Arial" w:cs="Arial"/>
          <w:sz w:val="22"/>
          <w:szCs w:val="22"/>
        </w:rPr>
        <w:tab/>
      </w:r>
      <w:r w:rsidRPr="004B39C5">
        <w:rPr>
          <w:rFonts w:ascii="Arial" w:hAnsi="Arial" w:cs="Arial"/>
          <w:b/>
          <w:bCs/>
          <w:sz w:val="22"/>
          <w:szCs w:val="22"/>
        </w:rPr>
        <w:t xml:space="preserve">IT </w:t>
      </w:r>
      <w:r w:rsidRPr="004B39C5">
        <w:rPr>
          <w:rFonts w:ascii="Arial" w:hAnsi="Arial" w:cs="Arial"/>
          <w:sz w:val="22"/>
          <w:szCs w:val="22"/>
        </w:rPr>
        <w:t>= Índice Técnico</w:t>
      </w:r>
    </w:p>
    <w:p w:rsidR="005C0CD7" w:rsidRPr="004B39C5" w:rsidRDefault="005C0CD7" w:rsidP="0063094D">
      <w:pPr>
        <w:tabs>
          <w:tab w:val="left" w:pos="3828"/>
        </w:tabs>
        <w:autoSpaceDE w:val="0"/>
        <w:autoSpaceDN w:val="0"/>
        <w:adjustRightInd w:val="0"/>
        <w:ind w:left="2124" w:firstLine="708"/>
        <w:rPr>
          <w:rFonts w:ascii="Arial" w:hAnsi="Arial" w:cs="Arial"/>
          <w:sz w:val="22"/>
          <w:szCs w:val="22"/>
        </w:rPr>
      </w:pPr>
      <w:r w:rsidRPr="004B39C5">
        <w:rPr>
          <w:rFonts w:ascii="Arial" w:hAnsi="Arial" w:cs="Arial"/>
          <w:b/>
          <w:bCs/>
          <w:sz w:val="22"/>
          <w:szCs w:val="22"/>
        </w:rPr>
        <w:t xml:space="preserve">PTL </w:t>
      </w:r>
      <w:r w:rsidR="0063094D">
        <w:rPr>
          <w:rFonts w:ascii="Arial" w:hAnsi="Arial" w:cs="Arial"/>
          <w:b/>
          <w:bCs/>
          <w:sz w:val="22"/>
          <w:szCs w:val="22"/>
        </w:rPr>
        <w:tab/>
      </w:r>
      <w:r w:rsidRPr="004B39C5">
        <w:rPr>
          <w:rFonts w:ascii="Arial" w:hAnsi="Arial" w:cs="Arial"/>
          <w:sz w:val="22"/>
          <w:szCs w:val="22"/>
        </w:rPr>
        <w:t xml:space="preserve">= </w:t>
      </w:r>
      <w:r w:rsidRPr="004F3066">
        <w:rPr>
          <w:rFonts w:ascii="Arial" w:hAnsi="Arial" w:cs="Arial"/>
          <w:sz w:val="22"/>
          <w:szCs w:val="22"/>
        </w:rPr>
        <w:t>Pontuação Técnica de Licitante da Proposta em Exame</w:t>
      </w:r>
    </w:p>
    <w:p w:rsidR="005C0CD7" w:rsidRPr="004B39C5" w:rsidRDefault="005C0CD7" w:rsidP="0063094D">
      <w:pPr>
        <w:tabs>
          <w:tab w:val="left" w:pos="3544"/>
          <w:tab w:val="left" w:pos="3828"/>
        </w:tabs>
        <w:autoSpaceDE w:val="0"/>
        <w:autoSpaceDN w:val="0"/>
        <w:adjustRightInd w:val="0"/>
        <w:spacing w:line="276" w:lineRule="auto"/>
        <w:ind w:left="2124" w:firstLine="708"/>
        <w:rPr>
          <w:rFonts w:ascii="Arial" w:hAnsi="Arial" w:cs="Arial"/>
          <w:b/>
          <w:bCs/>
          <w:sz w:val="20"/>
          <w:szCs w:val="20"/>
        </w:rPr>
      </w:pPr>
      <w:r w:rsidRPr="004B39C5">
        <w:rPr>
          <w:rFonts w:ascii="Arial" w:hAnsi="Arial" w:cs="Arial"/>
          <w:b/>
          <w:bCs/>
          <w:sz w:val="22"/>
          <w:szCs w:val="22"/>
        </w:rPr>
        <w:t xml:space="preserve">PTL Max </w:t>
      </w:r>
      <w:r w:rsidR="0063094D">
        <w:rPr>
          <w:rFonts w:ascii="Arial" w:hAnsi="Arial" w:cs="Arial"/>
          <w:b/>
          <w:bCs/>
          <w:sz w:val="22"/>
          <w:szCs w:val="22"/>
        </w:rPr>
        <w:tab/>
      </w:r>
      <w:r w:rsidRPr="004B39C5">
        <w:rPr>
          <w:rFonts w:ascii="Arial" w:hAnsi="Arial" w:cs="Arial"/>
          <w:b/>
          <w:bCs/>
          <w:sz w:val="22"/>
          <w:szCs w:val="22"/>
        </w:rPr>
        <w:t xml:space="preserve">= </w:t>
      </w:r>
      <w:r w:rsidRPr="004B39C5">
        <w:rPr>
          <w:rFonts w:ascii="Arial" w:hAnsi="Arial" w:cs="Arial"/>
          <w:sz w:val="22"/>
          <w:szCs w:val="22"/>
        </w:rPr>
        <w:t>Maior Pontuação Técnica de Licitante apurada.</w:t>
      </w:r>
    </w:p>
    <w:p w:rsidR="0063094D" w:rsidRDefault="0063094D" w:rsidP="0063094D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63094D" w:rsidRPr="0063094D" w:rsidRDefault="0063094D" w:rsidP="0063094D">
      <w:pPr>
        <w:pStyle w:val="PargrafodaLista"/>
        <w:numPr>
          <w:ilvl w:val="0"/>
          <w:numId w:val="4"/>
        </w:numPr>
        <w:pBdr>
          <w:bottom w:val="single" w:sz="4" w:space="1" w:color="auto"/>
        </w:pBdr>
        <w:shd w:val="clear" w:color="auto" w:fill="BFBFBF" w:themeFill="background1" w:themeFillShade="BF"/>
        <w:ind w:right="-1"/>
        <w:rPr>
          <w:b/>
          <w:bCs/>
          <w:highlight w:val="lightGray"/>
          <w:shd w:val="clear" w:color="auto" w:fill="FFFFFF"/>
        </w:rPr>
      </w:pPr>
      <w:r w:rsidRPr="0063094D">
        <w:rPr>
          <w:b/>
          <w:bCs/>
          <w:highlight w:val="lightGray"/>
          <w:shd w:val="clear" w:color="auto" w:fill="FFFFFF"/>
        </w:rPr>
        <w:t xml:space="preserve">CÁLCULO DO ÍNDICE </w:t>
      </w:r>
      <w:r>
        <w:rPr>
          <w:b/>
          <w:bCs/>
          <w:highlight w:val="lightGray"/>
          <w:shd w:val="clear" w:color="auto" w:fill="FFFFFF"/>
        </w:rPr>
        <w:t xml:space="preserve">DE </w:t>
      </w:r>
      <w:r w:rsidRPr="0063094D">
        <w:rPr>
          <w:b/>
          <w:bCs/>
          <w:highlight w:val="lightGray"/>
          <w:shd w:val="clear" w:color="auto" w:fill="FFFFFF"/>
        </w:rPr>
        <w:t>PREÇO (IP)</w:t>
      </w:r>
    </w:p>
    <w:p w:rsidR="0063094D" w:rsidRDefault="0063094D" w:rsidP="0063094D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:rsidR="0063094D" w:rsidRDefault="0063094D" w:rsidP="0063094D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63094D">
        <w:rPr>
          <w:bCs/>
          <w:shd w:val="clear" w:color="auto" w:fill="FFFFFF"/>
        </w:rPr>
        <w:t xml:space="preserve">A determinação do índice de preço será feita mediante a divisão do menor preço proposto, dentre as propostas consideradas, pelo preço da proposta em exame, considerando-se </w:t>
      </w:r>
      <w:proofErr w:type="gramStart"/>
      <w:r w:rsidRPr="0063094D">
        <w:rPr>
          <w:bCs/>
          <w:shd w:val="clear" w:color="auto" w:fill="FFFFFF"/>
        </w:rPr>
        <w:t>2</w:t>
      </w:r>
      <w:proofErr w:type="gramEnd"/>
      <w:r w:rsidRPr="0063094D">
        <w:rPr>
          <w:bCs/>
          <w:shd w:val="clear" w:color="auto" w:fill="FFFFFF"/>
        </w:rPr>
        <w:t xml:space="preserve"> (duas) casa decimais e desprezando-se as remanescentes, de conformidade com a fórmula abaixo</w:t>
      </w:r>
      <w:r>
        <w:rPr>
          <w:bCs/>
          <w:shd w:val="clear" w:color="auto" w:fill="FFFFFF"/>
        </w:rPr>
        <w:t>:</w:t>
      </w:r>
    </w:p>
    <w:p w:rsidR="0063094D" w:rsidRPr="0063094D" w:rsidRDefault="0063094D" w:rsidP="0063094D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63094D" w:rsidRPr="0063094D" w:rsidRDefault="0063094D" w:rsidP="0063094D">
      <w:pPr>
        <w:autoSpaceDE w:val="0"/>
        <w:autoSpaceDN w:val="0"/>
        <w:adjustRightInd w:val="0"/>
        <w:ind w:left="1416" w:firstLine="708"/>
        <w:rPr>
          <w:rFonts w:ascii="Arial" w:hAnsi="Arial" w:cs="Arial"/>
          <w:b/>
          <w:bCs/>
          <w:sz w:val="22"/>
          <w:szCs w:val="22"/>
        </w:rPr>
      </w:pPr>
      <w:r w:rsidRPr="0063094D">
        <w:rPr>
          <w:rFonts w:ascii="Arial" w:hAnsi="Arial" w:cs="Arial"/>
          <w:b/>
          <w:bCs/>
          <w:sz w:val="22"/>
          <w:szCs w:val="22"/>
        </w:rPr>
        <w:t xml:space="preserve">IP = </w:t>
      </w:r>
      <w:proofErr w:type="gramStart"/>
      <w:r w:rsidRPr="0063094D">
        <w:rPr>
          <w:rFonts w:ascii="Arial" w:hAnsi="Arial" w:cs="Arial"/>
          <w:bCs/>
          <w:sz w:val="22"/>
          <w:szCs w:val="22"/>
        </w:rPr>
        <w:t>(</w:t>
      </w:r>
      <w:r w:rsidRPr="0063094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proofErr w:type="gramEnd"/>
      <w:r w:rsidRPr="0063094D">
        <w:rPr>
          <w:rFonts w:ascii="Arial" w:hAnsi="Arial" w:cs="Arial"/>
          <w:b/>
          <w:bCs/>
          <w:sz w:val="22"/>
          <w:szCs w:val="22"/>
        </w:rPr>
        <w:t>P</w:t>
      </w:r>
      <w:r>
        <w:rPr>
          <w:rFonts w:ascii="Arial" w:hAnsi="Arial" w:cs="Arial"/>
          <w:b/>
          <w:bCs/>
          <w:sz w:val="22"/>
          <w:szCs w:val="22"/>
        </w:rPr>
        <w:t>reço</w:t>
      </w:r>
      <w:r w:rsidRPr="0063094D">
        <w:rPr>
          <w:rFonts w:ascii="Arial" w:hAnsi="Arial" w:cs="Arial"/>
          <w:b/>
          <w:bCs/>
          <w:sz w:val="22"/>
          <w:szCs w:val="22"/>
        </w:rPr>
        <w:t>Min</w:t>
      </w:r>
      <w:proofErr w:type="spellEnd"/>
      <w:r w:rsidRPr="0063094D">
        <w:rPr>
          <w:rFonts w:ascii="Arial" w:hAnsi="Arial" w:cs="Arial"/>
          <w:b/>
          <w:bCs/>
          <w:sz w:val="22"/>
          <w:szCs w:val="22"/>
        </w:rPr>
        <w:t xml:space="preserve"> / </w:t>
      </w:r>
      <w:proofErr w:type="spellStart"/>
      <w:r w:rsidRPr="0063094D">
        <w:rPr>
          <w:rFonts w:ascii="Arial" w:hAnsi="Arial" w:cs="Arial"/>
          <w:b/>
          <w:bCs/>
          <w:sz w:val="22"/>
          <w:szCs w:val="22"/>
        </w:rPr>
        <w:t>P</w:t>
      </w:r>
      <w:r>
        <w:rPr>
          <w:rFonts w:ascii="Arial" w:hAnsi="Arial" w:cs="Arial"/>
          <w:b/>
          <w:bCs/>
          <w:sz w:val="22"/>
          <w:szCs w:val="22"/>
        </w:rPr>
        <w:t>reço</w:t>
      </w:r>
      <w:r w:rsidRPr="0063094D">
        <w:rPr>
          <w:rFonts w:ascii="Arial" w:hAnsi="Arial" w:cs="Arial"/>
          <w:b/>
          <w:bCs/>
          <w:sz w:val="22"/>
          <w:szCs w:val="22"/>
        </w:rPr>
        <w:t>L</w:t>
      </w:r>
      <w:proofErr w:type="spellEnd"/>
      <w:r w:rsidRPr="0063094D">
        <w:rPr>
          <w:rFonts w:ascii="Arial" w:hAnsi="Arial" w:cs="Arial"/>
          <w:bCs/>
          <w:sz w:val="22"/>
          <w:szCs w:val="22"/>
        </w:rPr>
        <w:t xml:space="preserve"> )</w:t>
      </w:r>
    </w:p>
    <w:p w:rsidR="0063094D" w:rsidRDefault="0063094D" w:rsidP="0063094D">
      <w:pPr>
        <w:autoSpaceDE w:val="0"/>
        <w:autoSpaceDN w:val="0"/>
        <w:adjustRightInd w:val="0"/>
        <w:ind w:left="1416" w:firstLine="708"/>
        <w:rPr>
          <w:rFonts w:ascii="Arial" w:hAnsi="Arial" w:cs="Arial"/>
          <w:sz w:val="22"/>
          <w:szCs w:val="22"/>
        </w:rPr>
      </w:pPr>
    </w:p>
    <w:p w:rsidR="0063094D" w:rsidRDefault="0063094D" w:rsidP="0063094D">
      <w:pPr>
        <w:autoSpaceDE w:val="0"/>
        <w:autoSpaceDN w:val="0"/>
        <w:adjustRightInd w:val="0"/>
        <w:ind w:left="1416" w:firstLine="708"/>
        <w:rPr>
          <w:rFonts w:ascii="Arial" w:hAnsi="Arial" w:cs="Arial"/>
          <w:sz w:val="22"/>
          <w:szCs w:val="22"/>
        </w:rPr>
      </w:pPr>
      <w:r w:rsidRPr="0063094D">
        <w:rPr>
          <w:rFonts w:ascii="Arial" w:hAnsi="Arial" w:cs="Arial"/>
          <w:sz w:val="22"/>
          <w:szCs w:val="22"/>
        </w:rPr>
        <w:t>Onde:</w:t>
      </w:r>
      <w:r>
        <w:rPr>
          <w:rFonts w:ascii="Arial" w:hAnsi="Arial" w:cs="Arial"/>
          <w:sz w:val="22"/>
          <w:szCs w:val="22"/>
        </w:rPr>
        <w:tab/>
      </w:r>
      <w:r w:rsidRPr="0063094D">
        <w:rPr>
          <w:rFonts w:ascii="Arial" w:hAnsi="Arial" w:cs="Arial"/>
          <w:b/>
          <w:sz w:val="22"/>
          <w:szCs w:val="22"/>
        </w:rPr>
        <w:t>IP</w:t>
      </w:r>
      <w:r w:rsidRPr="0063094D">
        <w:rPr>
          <w:rFonts w:ascii="Arial" w:hAnsi="Arial" w:cs="Arial"/>
          <w:sz w:val="22"/>
          <w:szCs w:val="22"/>
        </w:rPr>
        <w:t xml:space="preserve"> = Índice Preço</w:t>
      </w:r>
    </w:p>
    <w:p w:rsidR="0063094D" w:rsidRDefault="0063094D" w:rsidP="0063094D">
      <w:pPr>
        <w:tabs>
          <w:tab w:val="left" w:pos="3969"/>
        </w:tabs>
        <w:autoSpaceDE w:val="0"/>
        <w:autoSpaceDN w:val="0"/>
        <w:adjustRightInd w:val="0"/>
        <w:ind w:left="2124" w:firstLine="708"/>
        <w:rPr>
          <w:rFonts w:ascii="TimesNewRomanPSMT" w:hAnsi="TimesNewRomanPSMT" w:cs="TimesNewRomanPSMT"/>
          <w:sz w:val="22"/>
          <w:szCs w:val="22"/>
        </w:rPr>
      </w:pPr>
      <w:proofErr w:type="spellStart"/>
      <w:proofErr w:type="gramStart"/>
      <w:r>
        <w:rPr>
          <w:rFonts w:ascii="TimesNewRomanPS-BoldMT" w:hAnsi="TimesNewRomanPS-BoldMT" w:cs="TimesNewRomanPS-BoldMT"/>
          <w:b/>
          <w:bCs/>
          <w:sz w:val="22"/>
          <w:szCs w:val="22"/>
        </w:rPr>
        <w:t>PreçoMin</w:t>
      </w:r>
      <w:proofErr w:type="spellEnd"/>
      <w:proofErr w:type="gramEnd"/>
      <w:r>
        <w:rPr>
          <w:rFonts w:ascii="TimesNewRomanPS-BoldMT" w:hAnsi="TimesNewRomanPS-BoldMT" w:cs="TimesNewRomanPS-BoldMT"/>
          <w:b/>
          <w:bCs/>
          <w:sz w:val="22"/>
          <w:szCs w:val="22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2"/>
          <w:szCs w:val="22"/>
        </w:rPr>
        <w:tab/>
      </w:r>
      <w:r>
        <w:rPr>
          <w:rFonts w:ascii="TimesNewRomanPSMT" w:hAnsi="TimesNewRomanPSMT" w:cs="TimesNewRomanPSMT"/>
          <w:sz w:val="22"/>
          <w:szCs w:val="22"/>
        </w:rPr>
        <w:t>= Menor Preço das Licitante.</w:t>
      </w:r>
    </w:p>
    <w:p w:rsidR="0063094D" w:rsidRDefault="0063094D" w:rsidP="0063094D">
      <w:pPr>
        <w:pStyle w:val="PargrafodaLista"/>
        <w:numPr>
          <w:ilvl w:val="0"/>
          <w:numId w:val="0"/>
        </w:numPr>
        <w:shd w:val="clear" w:color="auto" w:fill="FFFFFF" w:themeFill="background1"/>
        <w:tabs>
          <w:tab w:val="left" w:pos="3969"/>
        </w:tabs>
        <w:ind w:left="2832" w:right="-1"/>
        <w:rPr>
          <w:bCs/>
          <w:shd w:val="clear" w:color="auto" w:fill="FFFFFF"/>
        </w:rPr>
      </w:pPr>
      <w:proofErr w:type="spellStart"/>
      <w:proofErr w:type="gramStart"/>
      <w:r>
        <w:rPr>
          <w:rFonts w:ascii="TimesNewRomanPS-BoldMT" w:hAnsi="TimesNewRomanPS-BoldMT" w:cs="TimesNewRomanPS-BoldMT"/>
          <w:b/>
          <w:bCs/>
          <w:sz w:val="22"/>
          <w:szCs w:val="22"/>
        </w:rPr>
        <w:t>PreçoL</w:t>
      </w:r>
      <w:proofErr w:type="spellEnd"/>
      <w:proofErr w:type="gramEnd"/>
      <w:r>
        <w:rPr>
          <w:rFonts w:ascii="TimesNewRomanPS-BoldMT" w:hAnsi="TimesNewRomanPS-BoldMT" w:cs="TimesNewRomanPS-BoldMT"/>
          <w:b/>
          <w:bCs/>
          <w:sz w:val="22"/>
          <w:szCs w:val="22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2"/>
          <w:szCs w:val="22"/>
        </w:rPr>
        <w:tab/>
      </w:r>
      <w:r>
        <w:rPr>
          <w:rFonts w:ascii="TimesNewRomanPSMT" w:hAnsi="TimesNewRomanPSMT" w:cs="TimesNewRomanPSMT"/>
          <w:sz w:val="22"/>
          <w:szCs w:val="22"/>
        </w:rPr>
        <w:t>= Preço da Licitante em exame</w:t>
      </w:r>
    </w:p>
    <w:p w:rsidR="0063094D" w:rsidRDefault="0063094D" w:rsidP="0063094D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63094D" w:rsidRPr="0063094D" w:rsidRDefault="0063094D" w:rsidP="0063094D">
      <w:pPr>
        <w:pStyle w:val="PargrafodaLista"/>
        <w:numPr>
          <w:ilvl w:val="0"/>
          <w:numId w:val="4"/>
        </w:numPr>
        <w:pBdr>
          <w:bottom w:val="single" w:sz="4" w:space="1" w:color="auto"/>
        </w:pBdr>
        <w:shd w:val="clear" w:color="auto" w:fill="BFBFBF" w:themeFill="background1" w:themeFillShade="BF"/>
        <w:ind w:right="-1"/>
        <w:rPr>
          <w:b/>
          <w:bCs/>
          <w:highlight w:val="lightGray"/>
          <w:shd w:val="clear" w:color="auto" w:fill="FFFFFF"/>
        </w:rPr>
      </w:pPr>
      <w:r w:rsidRPr="0063094D">
        <w:rPr>
          <w:b/>
          <w:bCs/>
          <w:highlight w:val="lightGray"/>
          <w:shd w:val="clear" w:color="auto" w:fill="FFFFFF"/>
        </w:rPr>
        <w:t>CÁLCULO DO ÍNDICE GERAL (IG)</w:t>
      </w:r>
    </w:p>
    <w:p w:rsidR="0063094D" w:rsidRDefault="0063094D" w:rsidP="0063094D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:rsidR="0063094D" w:rsidRDefault="006A2A24" w:rsidP="0063094D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>
        <w:rPr>
          <w:bCs/>
          <w:shd w:val="clear" w:color="auto" w:fill="FFFFFF"/>
        </w:rPr>
        <w:t xml:space="preserve">Como o critério adota para o julgamento do certame é Técnica/Preço, a fim de determinar a ordem de classificação </w:t>
      </w:r>
      <w:r w:rsidR="00506837">
        <w:rPr>
          <w:bCs/>
          <w:shd w:val="clear" w:color="auto" w:fill="FFFFFF"/>
        </w:rPr>
        <w:t xml:space="preserve">será </w:t>
      </w:r>
      <w:r w:rsidR="008404EA">
        <w:rPr>
          <w:bCs/>
          <w:shd w:val="clear" w:color="auto" w:fill="FFFFFF"/>
        </w:rPr>
        <w:t>adotado o</w:t>
      </w:r>
      <w:r w:rsidR="0063094D" w:rsidRPr="0063094D">
        <w:rPr>
          <w:bCs/>
          <w:shd w:val="clear" w:color="auto" w:fill="FFFFFF"/>
        </w:rPr>
        <w:t xml:space="preserve"> Índice Geral </w:t>
      </w:r>
      <w:r w:rsidR="0063094D">
        <w:rPr>
          <w:bCs/>
          <w:shd w:val="clear" w:color="auto" w:fill="FFFFFF"/>
        </w:rPr>
        <w:t>(</w:t>
      </w:r>
      <w:r w:rsidR="0063094D" w:rsidRPr="0063094D">
        <w:rPr>
          <w:b/>
          <w:bCs/>
          <w:shd w:val="clear" w:color="auto" w:fill="FFFFFF"/>
        </w:rPr>
        <w:t>IG</w:t>
      </w:r>
      <w:r w:rsidR="0063094D">
        <w:rPr>
          <w:bCs/>
          <w:shd w:val="clear" w:color="auto" w:fill="FFFFFF"/>
        </w:rPr>
        <w:t>)</w:t>
      </w:r>
      <w:r w:rsidR="00506837">
        <w:rPr>
          <w:bCs/>
          <w:shd w:val="clear" w:color="auto" w:fill="FFFFFF"/>
        </w:rPr>
        <w:t xml:space="preserve">, considerando-se apenas 02(duas) casas decimais e desprezando-se as remanescentes, </w:t>
      </w:r>
      <w:r w:rsidR="0063094D" w:rsidRPr="0063094D">
        <w:rPr>
          <w:bCs/>
          <w:shd w:val="clear" w:color="auto" w:fill="FFFFFF"/>
        </w:rPr>
        <w:t>obtido pela seguinte fórmula:</w:t>
      </w:r>
    </w:p>
    <w:p w:rsidR="008404EA" w:rsidRPr="0063094D" w:rsidRDefault="008404EA" w:rsidP="008404EA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63094D" w:rsidRPr="008404EA" w:rsidRDefault="0063094D" w:rsidP="008404EA">
      <w:pPr>
        <w:autoSpaceDE w:val="0"/>
        <w:autoSpaceDN w:val="0"/>
        <w:adjustRightInd w:val="0"/>
        <w:ind w:left="1416" w:firstLine="708"/>
        <w:rPr>
          <w:rFonts w:ascii="Arial" w:hAnsi="Arial" w:cs="Arial"/>
          <w:b/>
          <w:bCs/>
          <w:sz w:val="22"/>
          <w:szCs w:val="22"/>
        </w:rPr>
      </w:pPr>
      <w:r w:rsidRPr="008404EA">
        <w:rPr>
          <w:rFonts w:ascii="Arial" w:hAnsi="Arial" w:cs="Arial"/>
          <w:b/>
          <w:bCs/>
          <w:sz w:val="22"/>
          <w:szCs w:val="22"/>
        </w:rPr>
        <w:t xml:space="preserve">IG = </w:t>
      </w:r>
      <w:proofErr w:type="gramStart"/>
      <w:r w:rsidRPr="008404EA">
        <w:rPr>
          <w:rFonts w:ascii="Arial" w:hAnsi="Arial" w:cs="Arial"/>
          <w:bCs/>
          <w:sz w:val="22"/>
          <w:szCs w:val="22"/>
        </w:rPr>
        <w:t>(</w:t>
      </w:r>
      <w:r w:rsidRPr="008404E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8404EA">
        <w:rPr>
          <w:rFonts w:ascii="Arial" w:hAnsi="Arial" w:cs="Arial"/>
          <w:b/>
          <w:bCs/>
          <w:sz w:val="22"/>
          <w:szCs w:val="22"/>
        </w:rPr>
        <w:t>0,6 * IT ) + ( 0,4 * IP</w:t>
      </w:r>
      <w:r w:rsidRPr="008404EA">
        <w:rPr>
          <w:rFonts w:ascii="Arial" w:hAnsi="Arial" w:cs="Arial"/>
          <w:bCs/>
          <w:sz w:val="22"/>
          <w:szCs w:val="22"/>
        </w:rPr>
        <w:t xml:space="preserve"> )</w:t>
      </w:r>
    </w:p>
    <w:p w:rsidR="008404EA" w:rsidRDefault="008404EA" w:rsidP="008404EA">
      <w:pPr>
        <w:autoSpaceDE w:val="0"/>
        <w:autoSpaceDN w:val="0"/>
        <w:adjustRightInd w:val="0"/>
        <w:ind w:left="1416" w:firstLine="708"/>
        <w:rPr>
          <w:rFonts w:ascii="Arial" w:hAnsi="Arial" w:cs="Arial"/>
          <w:sz w:val="22"/>
          <w:szCs w:val="22"/>
        </w:rPr>
      </w:pPr>
    </w:p>
    <w:p w:rsidR="0063094D" w:rsidRPr="008404EA" w:rsidRDefault="0063094D" w:rsidP="008404EA">
      <w:pPr>
        <w:tabs>
          <w:tab w:val="left" w:pos="2835"/>
          <w:tab w:val="left" w:pos="2977"/>
          <w:tab w:val="left" w:pos="3261"/>
        </w:tabs>
        <w:autoSpaceDE w:val="0"/>
        <w:autoSpaceDN w:val="0"/>
        <w:adjustRightInd w:val="0"/>
        <w:ind w:left="1416" w:firstLine="708"/>
        <w:rPr>
          <w:rFonts w:ascii="Arial" w:hAnsi="Arial" w:cs="Arial"/>
          <w:sz w:val="22"/>
          <w:szCs w:val="22"/>
        </w:rPr>
      </w:pPr>
      <w:r w:rsidRPr="008404EA">
        <w:rPr>
          <w:rFonts w:ascii="Arial" w:hAnsi="Arial" w:cs="Arial"/>
          <w:sz w:val="22"/>
          <w:szCs w:val="22"/>
        </w:rPr>
        <w:t xml:space="preserve">Onde: </w:t>
      </w:r>
      <w:r w:rsidR="008404EA">
        <w:rPr>
          <w:rFonts w:ascii="Arial" w:hAnsi="Arial" w:cs="Arial"/>
          <w:sz w:val="22"/>
          <w:szCs w:val="22"/>
        </w:rPr>
        <w:tab/>
      </w:r>
      <w:r w:rsidRPr="008404EA">
        <w:rPr>
          <w:rFonts w:ascii="Arial" w:hAnsi="Arial" w:cs="Arial"/>
          <w:b/>
          <w:sz w:val="22"/>
          <w:szCs w:val="22"/>
        </w:rPr>
        <w:t>IG</w:t>
      </w:r>
      <w:r w:rsidRPr="008404EA">
        <w:rPr>
          <w:rFonts w:ascii="Arial" w:hAnsi="Arial" w:cs="Arial"/>
          <w:sz w:val="22"/>
          <w:szCs w:val="22"/>
        </w:rPr>
        <w:t xml:space="preserve"> </w:t>
      </w:r>
      <w:r w:rsidR="008404EA">
        <w:rPr>
          <w:rFonts w:ascii="Arial" w:hAnsi="Arial" w:cs="Arial"/>
          <w:sz w:val="22"/>
          <w:szCs w:val="22"/>
        </w:rPr>
        <w:tab/>
      </w:r>
      <w:r w:rsidRPr="008404EA">
        <w:rPr>
          <w:rFonts w:ascii="Arial" w:hAnsi="Arial" w:cs="Arial"/>
          <w:sz w:val="22"/>
          <w:szCs w:val="22"/>
        </w:rPr>
        <w:t>= Índice Geral;</w:t>
      </w:r>
    </w:p>
    <w:p w:rsidR="0063094D" w:rsidRPr="008404EA" w:rsidRDefault="0063094D" w:rsidP="008404EA">
      <w:pPr>
        <w:pStyle w:val="PargrafodaLista"/>
        <w:numPr>
          <w:ilvl w:val="0"/>
          <w:numId w:val="0"/>
        </w:numPr>
        <w:shd w:val="clear" w:color="auto" w:fill="FFFFFF" w:themeFill="background1"/>
        <w:tabs>
          <w:tab w:val="left" w:pos="3261"/>
        </w:tabs>
        <w:ind w:left="2832" w:right="-1"/>
        <w:rPr>
          <w:rFonts w:ascii="TimesNewRomanPS-BoldMT" w:hAnsi="TimesNewRomanPS-BoldMT" w:cs="TimesNewRomanPS-BoldMT"/>
          <w:b/>
          <w:bCs/>
          <w:sz w:val="22"/>
          <w:szCs w:val="22"/>
        </w:rPr>
      </w:pPr>
      <w:r w:rsidRPr="008404EA">
        <w:rPr>
          <w:rFonts w:ascii="TimesNewRomanPS-BoldMT" w:hAnsi="TimesNewRomanPS-BoldMT" w:cs="TimesNewRomanPS-BoldMT"/>
          <w:b/>
          <w:bCs/>
          <w:sz w:val="22"/>
          <w:szCs w:val="22"/>
        </w:rPr>
        <w:t>IT</w:t>
      </w:r>
      <w:r w:rsidR="008404EA">
        <w:rPr>
          <w:rFonts w:ascii="TimesNewRomanPS-BoldMT" w:hAnsi="TimesNewRomanPS-BoldMT" w:cs="TimesNewRomanPS-BoldMT"/>
          <w:b/>
          <w:bCs/>
          <w:sz w:val="22"/>
          <w:szCs w:val="22"/>
        </w:rPr>
        <w:tab/>
      </w:r>
      <w:r w:rsidRPr="008404EA">
        <w:rPr>
          <w:rFonts w:ascii="TimesNewRomanPS-BoldMT" w:hAnsi="TimesNewRomanPS-BoldMT" w:cs="TimesNewRomanPS-BoldMT"/>
          <w:bCs/>
          <w:sz w:val="22"/>
          <w:szCs w:val="22"/>
        </w:rPr>
        <w:t>= Índice Técnico;</w:t>
      </w:r>
    </w:p>
    <w:p w:rsidR="0063094D" w:rsidRDefault="0063094D" w:rsidP="008404EA">
      <w:pPr>
        <w:pStyle w:val="PargrafodaLista"/>
        <w:numPr>
          <w:ilvl w:val="0"/>
          <w:numId w:val="0"/>
        </w:numPr>
        <w:shd w:val="clear" w:color="auto" w:fill="FFFFFF" w:themeFill="background1"/>
        <w:tabs>
          <w:tab w:val="left" w:pos="3261"/>
        </w:tabs>
        <w:ind w:left="2832" w:right="-1"/>
        <w:rPr>
          <w:rFonts w:ascii="TimesNewRomanPS-BoldMT" w:hAnsi="TimesNewRomanPS-BoldMT" w:cs="TimesNewRomanPS-BoldMT"/>
          <w:bCs/>
          <w:sz w:val="22"/>
          <w:szCs w:val="22"/>
        </w:rPr>
      </w:pPr>
      <w:r w:rsidRPr="008404EA">
        <w:rPr>
          <w:rFonts w:ascii="TimesNewRomanPS-BoldMT" w:hAnsi="TimesNewRomanPS-BoldMT" w:cs="TimesNewRomanPS-BoldMT"/>
          <w:b/>
          <w:bCs/>
          <w:sz w:val="22"/>
          <w:szCs w:val="22"/>
        </w:rPr>
        <w:t xml:space="preserve">IP </w:t>
      </w:r>
      <w:r w:rsidR="008404EA">
        <w:rPr>
          <w:rFonts w:ascii="TimesNewRomanPS-BoldMT" w:hAnsi="TimesNewRomanPS-BoldMT" w:cs="TimesNewRomanPS-BoldMT"/>
          <w:b/>
          <w:bCs/>
          <w:sz w:val="22"/>
          <w:szCs w:val="22"/>
        </w:rPr>
        <w:tab/>
      </w:r>
      <w:r w:rsidRPr="008404EA">
        <w:rPr>
          <w:rFonts w:ascii="TimesNewRomanPS-BoldMT" w:hAnsi="TimesNewRomanPS-BoldMT" w:cs="TimesNewRomanPS-BoldMT"/>
          <w:bCs/>
          <w:sz w:val="22"/>
          <w:szCs w:val="22"/>
        </w:rPr>
        <w:t>= Índice Preço;</w:t>
      </w:r>
    </w:p>
    <w:p w:rsidR="008404EA" w:rsidRPr="008404EA" w:rsidRDefault="008404EA" w:rsidP="008404EA">
      <w:pPr>
        <w:pStyle w:val="PargrafodaLista"/>
        <w:numPr>
          <w:ilvl w:val="0"/>
          <w:numId w:val="0"/>
        </w:numPr>
        <w:shd w:val="clear" w:color="auto" w:fill="FFFFFF" w:themeFill="background1"/>
        <w:tabs>
          <w:tab w:val="left" w:pos="3261"/>
        </w:tabs>
        <w:ind w:left="2832" w:right="-1"/>
        <w:rPr>
          <w:rFonts w:ascii="TimesNewRomanPS-BoldMT" w:hAnsi="TimesNewRomanPS-BoldMT" w:cs="TimesNewRomanPS-BoldMT"/>
          <w:b/>
          <w:bCs/>
          <w:sz w:val="22"/>
          <w:szCs w:val="22"/>
        </w:rPr>
      </w:pPr>
    </w:p>
    <w:p w:rsidR="0063094D" w:rsidRDefault="0063094D" w:rsidP="008404EA">
      <w:pPr>
        <w:pStyle w:val="PargrafodaLista"/>
        <w:numPr>
          <w:ilvl w:val="1"/>
          <w:numId w:val="4"/>
        </w:numPr>
        <w:shd w:val="clear" w:color="auto" w:fill="FFFFFF" w:themeFill="background1"/>
        <w:ind w:right="-1"/>
        <w:rPr>
          <w:bCs/>
          <w:shd w:val="clear" w:color="auto" w:fill="FFFFFF"/>
        </w:rPr>
      </w:pPr>
      <w:r w:rsidRPr="008404EA">
        <w:rPr>
          <w:bCs/>
          <w:shd w:val="clear" w:color="auto" w:fill="FFFFFF"/>
        </w:rPr>
        <w:t xml:space="preserve">Será declarada vencedora da Licitação a empresa que obtiver o maior </w:t>
      </w:r>
      <w:r w:rsidRPr="008404EA">
        <w:rPr>
          <w:b/>
          <w:bCs/>
          <w:shd w:val="clear" w:color="auto" w:fill="FFFFFF"/>
        </w:rPr>
        <w:t>IG</w:t>
      </w:r>
      <w:r w:rsidRPr="008404EA">
        <w:rPr>
          <w:bCs/>
          <w:shd w:val="clear" w:color="auto" w:fill="FFFFFF"/>
        </w:rPr>
        <w:t xml:space="preserve"> dentre as propostas apuradas.</w:t>
      </w:r>
    </w:p>
    <w:p w:rsidR="0063094D" w:rsidRDefault="0063094D" w:rsidP="0063094D">
      <w:pPr>
        <w:pStyle w:val="PargrafodaLista"/>
        <w:numPr>
          <w:ilvl w:val="0"/>
          <w:numId w:val="0"/>
        </w:numPr>
        <w:shd w:val="clear" w:color="auto" w:fill="FFFFFF" w:themeFill="background1"/>
        <w:ind w:right="-1"/>
        <w:rPr>
          <w:bCs/>
          <w:shd w:val="clear" w:color="auto" w:fill="FFFFFF"/>
        </w:rPr>
      </w:pPr>
    </w:p>
    <w:p w:rsidR="008D4864" w:rsidRDefault="008D4864" w:rsidP="008D4864">
      <w:pPr>
        <w:pStyle w:val="PargrafodaLista"/>
        <w:numPr>
          <w:ilvl w:val="0"/>
          <w:numId w:val="0"/>
        </w:numPr>
        <w:ind w:left="360"/>
      </w:pPr>
    </w:p>
    <w:p w:rsidR="006A2A24" w:rsidRPr="008D4864" w:rsidRDefault="006A2A24" w:rsidP="008D4864">
      <w:pPr>
        <w:pStyle w:val="PargrafodaLista"/>
        <w:numPr>
          <w:ilvl w:val="0"/>
          <w:numId w:val="0"/>
        </w:numPr>
        <w:ind w:left="360"/>
      </w:pPr>
    </w:p>
    <w:sectPr w:rsidR="006A2A24" w:rsidRPr="008D4864" w:rsidSect="00F546BE">
      <w:pgSz w:w="11907" w:h="16840" w:code="9"/>
      <w:pgMar w:top="851" w:right="851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0D5" w:rsidRDefault="003E60D5" w:rsidP="00BE1B7F">
      <w:r>
        <w:separator/>
      </w:r>
    </w:p>
  </w:endnote>
  <w:endnote w:type="continuationSeparator" w:id="0">
    <w:p w:rsidR="003E60D5" w:rsidRDefault="003E60D5" w:rsidP="00BE1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Times (W1)">
    <w:charset w:val="00"/>
    <w:family w:val="roman"/>
    <w:pitch w:val="variable"/>
    <w:sig w:usb0="00000003" w:usb1="00000000" w:usb2="00000000" w:usb3="00000000" w:csb0="00000001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0D5" w:rsidRDefault="003E60D5" w:rsidP="00BE1B7F">
      <w:r>
        <w:separator/>
      </w:r>
    </w:p>
  </w:footnote>
  <w:footnote w:type="continuationSeparator" w:id="0">
    <w:p w:rsidR="003E60D5" w:rsidRDefault="003E60D5" w:rsidP="00BE1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495"/>
    <w:multiLevelType w:val="hybridMultilevel"/>
    <w:tmpl w:val="79C4DB9E"/>
    <w:lvl w:ilvl="0" w:tplc="9180828E">
      <w:start w:val="1"/>
      <w:numFmt w:val="upperRoman"/>
      <w:lvlText w:val="%1.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746441F"/>
    <w:multiLevelType w:val="multilevel"/>
    <w:tmpl w:val="21DA125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1C4B3290"/>
    <w:multiLevelType w:val="hybridMultilevel"/>
    <w:tmpl w:val="0FF8EC42"/>
    <w:lvl w:ilvl="0" w:tplc="36A01630">
      <w:start w:val="4"/>
      <w:numFmt w:val="bullet"/>
      <w:lvlText w:val="—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3843690"/>
    <w:multiLevelType w:val="hybridMultilevel"/>
    <w:tmpl w:val="F9DAE3EC"/>
    <w:lvl w:ilvl="0" w:tplc="DA72C50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4">
    <w:nsid w:val="2BF87C34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5">
    <w:nsid w:val="2C920AC2"/>
    <w:multiLevelType w:val="multilevel"/>
    <w:tmpl w:val="1EB6B424"/>
    <w:lvl w:ilvl="0">
      <w:start w:val="1"/>
      <w:numFmt w:val="decimal"/>
      <w:pStyle w:val="PargrafodaLista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4565B3A"/>
    <w:multiLevelType w:val="hybridMultilevel"/>
    <w:tmpl w:val="2444C25E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69B06537"/>
    <w:multiLevelType w:val="hybridMultilevel"/>
    <w:tmpl w:val="934E89C4"/>
    <w:lvl w:ilvl="0" w:tplc="2A0EC39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9423260"/>
    <w:multiLevelType w:val="multilevel"/>
    <w:tmpl w:val="680E6A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7"/>
  </w:num>
  <w:num w:numId="9">
    <w:abstractNumId w:val="0"/>
  </w:num>
  <w:num w:numId="10">
    <w:abstractNumId w:val="5"/>
  </w:num>
  <w:num w:numId="11">
    <w:abstractNumId w:val="5"/>
  </w:num>
  <w:num w:numId="12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F9"/>
    <w:rsid w:val="00011CB2"/>
    <w:rsid w:val="0004752F"/>
    <w:rsid w:val="00051E0F"/>
    <w:rsid w:val="00086209"/>
    <w:rsid w:val="000A4D8A"/>
    <w:rsid w:val="000C6DEA"/>
    <w:rsid w:val="000D0D12"/>
    <w:rsid w:val="000D10B1"/>
    <w:rsid w:val="000F4B59"/>
    <w:rsid w:val="000F5233"/>
    <w:rsid w:val="0010246A"/>
    <w:rsid w:val="001268E9"/>
    <w:rsid w:val="00133A43"/>
    <w:rsid w:val="00166294"/>
    <w:rsid w:val="00170A43"/>
    <w:rsid w:val="00171399"/>
    <w:rsid w:val="00194275"/>
    <w:rsid w:val="00195E23"/>
    <w:rsid w:val="00196DF0"/>
    <w:rsid w:val="001B27F1"/>
    <w:rsid w:val="001E3EC4"/>
    <w:rsid w:val="001F40E0"/>
    <w:rsid w:val="00221453"/>
    <w:rsid w:val="00224360"/>
    <w:rsid w:val="00227F43"/>
    <w:rsid w:val="002330B8"/>
    <w:rsid w:val="002405B7"/>
    <w:rsid w:val="0024759C"/>
    <w:rsid w:val="002516BE"/>
    <w:rsid w:val="002537E7"/>
    <w:rsid w:val="0028798E"/>
    <w:rsid w:val="00292B0C"/>
    <w:rsid w:val="00294EE7"/>
    <w:rsid w:val="002C406A"/>
    <w:rsid w:val="002E3BD3"/>
    <w:rsid w:val="002E4AF6"/>
    <w:rsid w:val="002E6AF3"/>
    <w:rsid w:val="002E7DC6"/>
    <w:rsid w:val="00300378"/>
    <w:rsid w:val="0031382A"/>
    <w:rsid w:val="00326518"/>
    <w:rsid w:val="0033053D"/>
    <w:rsid w:val="003329EA"/>
    <w:rsid w:val="003372C9"/>
    <w:rsid w:val="00363A29"/>
    <w:rsid w:val="0039123B"/>
    <w:rsid w:val="0039340E"/>
    <w:rsid w:val="003A0F73"/>
    <w:rsid w:val="003B1A23"/>
    <w:rsid w:val="003B7583"/>
    <w:rsid w:val="003E60D5"/>
    <w:rsid w:val="003F09AC"/>
    <w:rsid w:val="00404608"/>
    <w:rsid w:val="00413CA5"/>
    <w:rsid w:val="00423E77"/>
    <w:rsid w:val="004454BE"/>
    <w:rsid w:val="00452EE5"/>
    <w:rsid w:val="00453553"/>
    <w:rsid w:val="004726E7"/>
    <w:rsid w:val="004756E3"/>
    <w:rsid w:val="00490FD5"/>
    <w:rsid w:val="00493FDE"/>
    <w:rsid w:val="00494B5E"/>
    <w:rsid w:val="004B39C5"/>
    <w:rsid w:val="004B6078"/>
    <w:rsid w:val="004B684E"/>
    <w:rsid w:val="004B7BFF"/>
    <w:rsid w:val="004C04D8"/>
    <w:rsid w:val="004E0BAE"/>
    <w:rsid w:val="004F3066"/>
    <w:rsid w:val="004F6C6A"/>
    <w:rsid w:val="00506837"/>
    <w:rsid w:val="00513789"/>
    <w:rsid w:val="00522FDE"/>
    <w:rsid w:val="00526529"/>
    <w:rsid w:val="0053053D"/>
    <w:rsid w:val="005318F9"/>
    <w:rsid w:val="00532EBA"/>
    <w:rsid w:val="00540C70"/>
    <w:rsid w:val="00547DF9"/>
    <w:rsid w:val="005851CE"/>
    <w:rsid w:val="005A1120"/>
    <w:rsid w:val="005A5C0C"/>
    <w:rsid w:val="005C0CD7"/>
    <w:rsid w:val="005D5572"/>
    <w:rsid w:val="00603258"/>
    <w:rsid w:val="00621457"/>
    <w:rsid w:val="00621DF8"/>
    <w:rsid w:val="0063094D"/>
    <w:rsid w:val="00647A28"/>
    <w:rsid w:val="00653D4A"/>
    <w:rsid w:val="00654BA2"/>
    <w:rsid w:val="00660973"/>
    <w:rsid w:val="006609DA"/>
    <w:rsid w:val="00675D05"/>
    <w:rsid w:val="00682696"/>
    <w:rsid w:val="006925D6"/>
    <w:rsid w:val="00692F37"/>
    <w:rsid w:val="00695A99"/>
    <w:rsid w:val="006A2A24"/>
    <w:rsid w:val="006E0193"/>
    <w:rsid w:val="006E3592"/>
    <w:rsid w:val="006F30C0"/>
    <w:rsid w:val="006F3BDD"/>
    <w:rsid w:val="00720226"/>
    <w:rsid w:val="007307E9"/>
    <w:rsid w:val="007638C3"/>
    <w:rsid w:val="00782BC8"/>
    <w:rsid w:val="0079668B"/>
    <w:rsid w:val="007A6A42"/>
    <w:rsid w:val="007B1031"/>
    <w:rsid w:val="007B1F62"/>
    <w:rsid w:val="007B3429"/>
    <w:rsid w:val="007B3A58"/>
    <w:rsid w:val="007D1A6F"/>
    <w:rsid w:val="007D4CBF"/>
    <w:rsid w:val="007D7140"/>
    <w:rsid w:val="007E3903"/>
    <w:rsid w:val="00801567"/>
    <w:rsid w:val="008036C7"/>
    <w:rsid w:val="00814B4D"/>
    <w:rsid w:val="00826308"/>
    <w:rsid w:val="00826660"/>
    <w:rsid w:val="008404EA"/>
    <w:rsid w:val="00846756"/>
    <w:rsid w:val="00855283"/>
    <w:rsid w:val="008612E8"/>
    <w:rsid w:val="008805F2"/>
    <w:rsid w:val="00881C9A"/>
    <w:rsid w:val="008919AF"/>
    <w:rsid w:val="008A628C"/>
    <w:rsid w:val="008C5670"/>
    <w:rsid w:val="008C6958"/>
    <w:rsid w:val="008D4864"/>
    <w:rsid w:val="008D5640"/>
    <w:rsid w:val="008E4DE6"/>
    <w:rsid w:val="008E5C04"/>
    <w:rsid w:val="008E6D72"/>
    <w:rsid w:val="008F3101"/>
    <w:rsid w:val="00901B75"/>
    <w:rsid w:val="00933EA3"/>
    <w:rsid w:val="0094688B"/>
    <w:rsid w:val="00950E66"/>
    <w:rsid w:val="009516A4"/>
    <w:rsid w:val="00962800"/>
    <w:rsid w:val="00964725"/>
    <w:rsid w:val="0096483B"/>
    <w:rsid w:val="009660B5"/>
    <w:rsid w:val="009A51C9"/>
    <w:rsid w:val="009B4BD6"/>
    <w:rsid w:val="009C13DD"/>
    <w:rsid w:val="009D7A4C"/>
    <w:rsid w:val="00A179F4"/>
    <w:rsid w:val="00A23C6B"/>
    <w:rsid w:val="00A26EFA"/>
    <w:rsid w:val="00A30778"/>
    <w:rsid w:val="00A40A09"/>
    <w:rsid w:val="00A432BB"/>
    <w:rsid w:val="00A57F9E"/>
    <w:rsid w:val="00A753CF"/>
    <w:rsid w:val="00A76A3C"/>
    <w:rsid w:val="00A83462"/>
    <w:rsid w:val="00A863B5"/>
    <w:rsid w:val="00A92D38"/>
    <w:rsid w:val="00AA2171"/>
    <w:rsid w:val="00AD3CB4"/>
    <w:rsid w:val="00AD5481"/>
    <w:rsid w:val="00AE7ED8"/>
    <w:rsid w:val="00AF528F"/>
    <w:rsid w:val="00B02DA8"/>
    <w:rsid w:val="00B30B3F"/>
    <w:rsid w:val="00B40450"/>
    <w:rsid w:val="00B46851"/>
    <w:rsid w:val="00B92D09"/>
    <w:rsid w:val="00BC19B4"/>
    <w:rsid w:val="00BC578F"/>
    <w:rsid w:val="00BC7F6B"/>
    <w:rsid w:val="00BE1B7F"/>
    <w:rsid w:val="00C07990"/>
    <w:rsid w:val="00C114B6"/>
    <w:rsid w:val="00C16D2B"/>
    <w:rsid w:val="00C32D4C"/>
    <w:rsid w:val="00C357B9"/>
    <w:rsid w:val="00C372AD"/>
    <w:rsid w:val="00C378ED"/>
    <w:rsid w:val="00C41C53"/>
    <w:rsid w:val="00C43E60"/>
    <w:rsid w:val="00C4553F"/>
    <w:rsid w:val="00C56DCF"/>
    <w:rsid w:val="00C6449D"/>
    <w:rsid w:val="00C816CD"/>
    <w:rsid w:val="00C82EE4"/>
    <w:rsid w:val="00C9527D"/>
    <w:rsid w:val="00C979EB"/>
    <w:rsid w:val="00CA3114"/>
    <w:rsid w:val="00CB138D"/>
    <w:rsid w:val="00CD5D15"/>
    <w:rsid w:val="00CE4620"/>
    <w:rsid w:val="00CE709A"/>
    <w:rsid w:val="00CF7D8C"/>
    <w:rsid w:val="00D021BE"/>
    <w:rsid w:val="00D05BD2"/>
    <w:rsid w:val="00D26676"/>
    <w:rsid w:val="00D36580"/>
    <w:rsid w:val="00D4110A"/>
    <w:rsid w:val="00D477D1"/>
    <w:rsid w:val="00D53503"/>
    <w:rsid w:val="00D54393"/>
    <w:rsid w:val="00D741E3"/>
    <w:rsid w:val="00D812E3"/>
    <w:rsid w:val="00DB3CDF"/>
    <w:rsid w:val="00DD1E1C"/>
    <w:rsid w:val="00DD4D97"/>
    <w:rsid w:val="00E2292F"/>
    <w:rsid w:val="00E33141"/>
    <w:rsid w:val="00E44D92"/>
    <w:rsid w:val="00E57626"/>
    <w:rsid w:val="00E668EA"/>
    <w:rsid w:val="00E677BF"/>
    <w:rsid w:val="00E8032C"/>
    <w:rsid w:val="00E84311"/>
    <w:rsid w:val="00E844CC"/>
    <w:rsid w:val="00ED157D"/>
    <w:rsid w:val="00ED566D"/>
    <w:rsid w:val="00EF6BEB"/>
    <w:rsid w:val="00F03A3F"/>
    <w:rsid w:val="00F03E5A"/>
    <w:rsid w:val="00F0611C"/>
    <w:rsid w:val="00F13834"/>
    <w:rsid w:val="00F22C8D"/>
    <w:rsid w:val="00F41241"/>
    <w:rsid w:val="00F51D49"/>
    <w:rsid w:val="00F546BE"/>
    <w:rsid w:val="00F56E29"/>
    <w:rsid w:val="00F578E4"/>
    <w:rsid w:val="00F608FE"/>
    <w:rsid w:val="00F8521E"/>
    <w:rsid w:val="00F8733D"/>
    <w:rsid w:val="00FD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8F9"/>
    <w:rPr>
      <w:sz w:val="28"/>
      <w:szCs w:val="24"/>
    </w:rPr>
  </w:style>
  <w:style w:type="paragraph" w:styleId="Ttulo1">
    <w:name w:val="heading 1"/>
    <w:basedOn w:val="Normal"/>
    <w:next w:val="Normal"/>
    <w:link w:val="Ttulo1Char"/>
    <w:qFormat/>
    <w:rsid w:val="00BE1B7F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1F40E0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Ttulo3">
    <w:name w:val="heading 3"/>
    <w:basedOn w:val="Normal"/>
    <w:next w:val="Normal"/>
    <w:link w:val="Ttulo3Char"/>
    <w:unhideWhenUsed/>
    <w:qFormat/>
    <w:rsid w:val="00BE1B7F"/>
    <w:pPr>
      <w:keepNext/>
      <w:numPr>
        <w:ilvl w:val="2"/>
        <w:numId w:val="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5318F9"/>
    <w:pPr>
      <w:keepNext/>
      <w:numPr>
        <w:ilvl w:val="3"/>
        <w:numId w:val="3"/>
      </w:numPr>
      <w:ind w:right="-3260"/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Ttulo5">
    <w:name w:val="heading 5"/>
    <w:basedOn w:val="Normal"/>
    <w:next w:val="Normal"/>
    <w:link w:val="Ttulo5Char"/>
    <w:unhideWhenUsed/>
    <w:qFormat/>
    <w:rsid w:val="00BE1B7F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BE1B7F"/>
    <w:pPr>
      <w:numPr>
        <w:ilvl w:val="5"/>
        <w:numId w:val="3"/>
      </w:numPr>
      <w:spacing w:before="240" w:after="60"/>
      <w:outlineLvl w:val="5"/>
    </w:pPr>
    <w:rPr>
      <w:rFonts w:ascii="Arial" w:hAnsi="Arial" w:cs="Arial"/>
      <w:color w:val="000000"/>
      <w:sz w:val="16"/>
      <w:szCs w:val="16"/>
    </w:rPr>
  </w:style>
  <w:style w:type="paragraph" w:styleId="Ttulo7">
    <w:name w:val="heading 7"/>
    <w:basedOn w:val="Normal"/>
    <w:next w:val="Normal"/>
    <w:link w:val="Ttulo7Char"/>
    <w:unhideWhenUsed/>
    <w:qFormat/>
    <w:rsid w:val="00BE1B7F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</w:rPr>
  </w:style>
  <w:style w:type="paragraph" w:styleId="Ttulo8">
    <w:name w:val="heading 8"/>
    <w:basedOn w:val="Normal"/>
    <w:next w:val="Normal"/>
    <w:link w:val="Ttulo8Char"/>
    <w:unhideWhenUsed/>
    <w:qFormat/>
    <w:rsid w:val="00BE1B7F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Ttulo9">
    <w:name w:val="heading 9"/>
    <w:basedOn w:val="Normal"/>
    <w:next w:val="Normal"/>
    <w:link w:val="Ttulo9Char"/>
    <w:qFormat/>
    <w:rsid w:val="00BE1B7F"/>
    <w:pPr>
      <w:keepNext/>
      <w:numPr>
        <w:ilvl w:val="8"/>
        <w:numId w:val="3"/>
      </w:numPr>
      <w:jc w:val="center"/>
      <w:outlineLvl w:val="8"/>
    </w:pPr>
    <w:rPr>
      <w:rFonts w:ascii="Arial" w:hAnsi="Arial"/>
      <w:szCs w:val="20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E1B7F"/>
    <w:rPr>
      <w:rFonts w:ascii="Cambria" w:hAnsi="Cambria"/>
      <w:b/>
      <w:bCs/>
      <w:kern w:val="32"/>
      <w:sz w:val="32"/>
      <w:szCs w:val="32"/>
    </w:rPr>
  </w:style>
  <w:style w:type="character" w:customStyle="1" w:styleId="Ttulo3Char">
    <w:name w:val="Título 3 Char"/>
    <w:basedOn w:val="Fontepargpadro"/>
    <w:link w:val="Ttulo3"/>
    <w:rsid w:val="00BE1B7F"/>
    <w:rPr>
      <w:rFonts w:ascii="Cambria" w:hAnsi="Cambria"/>
      <w:b/>
      <w:bCs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BE1B7F"/>
    <w:rPr>
      <w:rFonts w:ascii="Calibri" w:hAnsi="Calibri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rsid w:val="00BE1B7F"/>
    <w:rPr>
      <w:rFonts w:ascii="Arial" w:hAnsi="Arial" w:cs="Arial"/>
      <w:color w:val="000000"/>
      <w:sz w:val="16"/>
      <w:szCs w:val="16"/>
    </w:rPr>
  </w:style>
  <w:style w:type="character" w:customStyle="1" w:styleId="Ttulo7Char">
    <w:name w:val="Título 7 Char"/>
    <w:basedOn w:val="Fontepargpadro"/>
    <w:link w:val="Ttulo7"/>
    <w:rsid w:val="00BE1B7F"/>
    <w:rPr>
      <w:rFonts w:ascii="Calibri" w:hAnsi="Calibri"/>
      <w:sz w:val="24"/>
      <w:szCs w:val="24"/>
    </w:rPr>
  </w:style>
  <w:style w:type="character" w:customStyle="1" w:styleId="Ttulo8Char">
    <w:name w:val="Título 8 Char"/>
    <w:basedOn w:val="Fontepargpadro"/>
    <w:link w:val="Ttulo8"/>
    <w:rsid w:val="00BE1B7F"/>
    <w:rPr>
      <w:rFonts w:ascii="Calibri" w:hAnsi="Calibri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rsid w:val="00BE1B7F"/>
    <w:rPr>
      <w:rFonts w:ascii="Arial" w:hAnsi="Arial"/>
      <w:sz w:val="28"/>
      <w:u w:val="single"/>
    </w:rPr>
  </w:style>
  <w:style w:type="paragraph" w:styleId="Subttulo">
    <w:name w:val="Subtitle"/>
    <w:basedOn w:val="Normal"/>
    <w:qFormat/>
    <w:rsid w:val="005318F9"/>
    <w:pPr>
      <w:jc w:val="center"/>
    </w:pPr>
    <w:rPr>
      <w:b/>
      <w:szCs w:val="20"/>
    </w:rPr>
  </w:style>
  <w:style w:type="paragraph" w:styleId="Recuodecorpodetexto2">
    <w:name w:val="Body Text Indent 2"/>
    <w:basedOn w:val="Normal"/>
    <w:rsid w:val="005318F9"/>
    <w:pPr>
      <w:suppressAutoHyphens/>
      <w:spacing w:after="120" w:line="480" w:lineRule="auto"/>
      <w:ind w:left="283" w:right="-403"/>
    </w:pPr>
    <w:rPr>
      <w:rFonts w:ascii="Arial" w:hAnsi="Arial"/>
      <w:sz w:val="24"/>
      <w:szCs w:val="20"/>
    </w:rPr>
  </w:style>
  <w:style w:type="paragraph" w:customStyle="1" w:styleId="Estilo1">
    <w:name w:val="Estilo1"/>
    <w:basedOn w:val="Normal"/>
    <w:rsid w:val="004756E3"/>
    <w:pPr>
      <w:widowControl w:val="0"/>
      <w:tabs>
        <w:tab w:val="left" w:pos="2268"/>
      </w:tabs>
      <w:ind w:left="2410" w:hanging="992"/>
      <w:jc w:val="both"/>
    </w:pPr>
    <w:rPr>
      <w:sz w:val="24"/>
      <w:szCs w:val="20"/>
    </w:rPr>
  </w:style>
  <w:style w:type="paragraph" w:styleId="Textodebalo">
    <w:name w:val="Balloon Text"/>
    <w:basedOn w:val="Normal"/>
    <w:semiHidden/>
    <w:rsid w:val="002330B8"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qFormat/>
    <w:rsid w:val="000A4D8A"/>
    <w:pPr>
      <w:jc w:val="center"/>
    </w:pPr>
    <w:rPr>
      <w:rFonts w:ascii="Arial" w:hAnsi="Arial"/>
      <w:b/>
      <w:smallCaps/>
      <w:sz w:val="24"/>
    </w:rPr>
  </w:style>
  <w:style w:type="paragraph" w:styleId="Recuodecorpodetexto">
    <w:name w:val="Body Text Indent"/>
    <w:basedOn w:val="Normal"/>
    <w:link w:val="RecuodecorpodetextoChar"/>
    <w:rsid w:val="00BE1B7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BE1B7F"/>
    <w:rPr>
      <w:sz w:val="28"/>
      <w:szCs w:val="24"/>
    </w:rPr>
  </w:style>
  <w:style w:type="paragraph" w:styleId="Corpodetexto2">
    <w:name w:val="Body Text 2"/>
    <w:basedOn w:val="Normal"/>
    <w:link w:val="Corpodetexto2Char"/>
    <w:rsid w:val="00BE1B7F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BE1B7F"/>
    <w:rPr>
      <w:sz w:val="28"/>
      <w:szCs w:val="24"/>
    </w:rPr>
  </w:style>
  <w:style w:type="paragraph" w:styleId="Cabealho">
    <w:name w:val="header"/>
    <w:basedOn w:val="Normal"/>
    <w:link w:val="CabealhoChar"/>
    <w:rsid w:val="00BE1B7F"/>
    <w:pPr>
      <w:tabs>
        <w:tab w:val="center" w:pos="4419"/>
        <w:tab w:val="right" w:pos="8838"/>
      </w:tabs>
    </w:pPr>
    <w:rPr>
      <w:rFonts w:ascii="Arial" w:hAnsi="Arial" w:cs="Arial"/>
      <w:color w:val="000000"/>
      <w:sz w:val="24"/>
    </w:rPr>
  </w:style>
  <w:style w:type="character" w:customStyle="1" w:styleId="CabealhoChar">
    <w:name w:val="Cabeçalho Char"/>
    <w:basedOn w:val="Fontepargpadro"/>
    <w:link w:val="Cabealho"/>
    <w:rsid w:val="00BE1B7F"/>
    <w:rPr>
      <w:rFonts w:ascii="Arial" w:hAnsi="Arial" w:cs="Arial"/>
      <w:color w:val="000000"/>
      <w:sz w:val="24"/>
      <w:szCs w:val="24"/>
    </w:rPr>
  </w:style>
  <w:style w:type="paragraph" w:styleId="Rodap">
    <w:name w:val="footer"/>
    <w:basedOn w:val="Normal"/>
    <w:link w:val="RodapChar"/>
    <w:rsid w:val="00BE1B7F"/>
    <w:pPr>
      <w:tabs>
        <w:tab w:val="center" w:pos="4419"/>
        <w:tab w:val="right" w:pos="8838"/>
      </w:tabs>
    </w:pPr>
    <w:rPr>
      <w:rFonts w:ascii="Arial" w:hAnsi="Arial" w:cs="Arial"/>
      <w:color w:val="000000"/>
      <w:sz w:val="24"/>
    </w:rPr>
  </w:style>
  <w:style w:type="character" w:customStyle="1" w:styleId="RodapChar">
    <w:name w:val="Rodapé Char"/>
    <w:basedOn w:val="Fontepargpadro"/>
    <w:link w:val="Rodap"/>
    <w:rsid w:val="00BE1B7F"/>
    <w:rPr>
      <w:rFonts w:ascii="Arial" w:hAnsi="Arial" w:cs="Arial"/>
      <w:color w:val="000000"/>
      <w:sz w:val="24"/>
      <w:szCs w:val="24"/>
    </w:rPr>
  </w:style>
  <w:style w:type="paragraph" w:customStyle="1" w:styleId="A051470">
    <w:name w:val="_A051470"/>
    <w:basedOn w:val="Normal"/>
    <w:rsid w:val="00BE1B7F"/>
    <w:pPr>
      <w:ind w:left="1871" w:right="1152" w:firstLine="576"/>
      <w:jc w:val="both"/>
    </w:pPr>
    <w:rPr>
      <w:rFonts w:ascii="Arial" w:hAnsi="Arial" w:cs="Arial"/>
      <w:color w:val="000000"/>
      <w:sz w:val="24"/>
      <w:szCs w:val="20"/>
    </w:rPr>
  </w:style>
  <w:style w:type="paragraph" w:styleId="Textodenotaderodap">
    <w:name w:val="footnote text"/>
    <w:basedOn w:val="Normal"/>
    <w:link w:val="TextodenotaderodapChar"/>
    <w:rsid w:val="00BE1B7F"/>
    <w:rPr>
      <w:rFonts w:ascii="Arial" w:hAnsi="Arial" w:cs="Arial"/>
      <w:color w:val="000000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BE1B7F"/>
    <w:rPr>
      <w:rFonts w:ascii="Arial" w:hAnsi="Arial" w:cs="Arial"/>
      <w:color w:val="000000"/>
    </w:rPr>
  </w:style>
  <w:style w:type="character" w:styleId="Refdenotaderodap">
    <w:name w:val="footnote reference"/>
    <w:basedOn w:val="Fontepargpadro"/>
    <w:rsid w:val="00BE1B7F"/>
    <w:rPr>
      <w:vertAlign w:val="superscript"/>
    </w:rPr>
  </w:style>
  <w:style w:type="paragraph" w:styleId="Textoembloco">
    <w:name w:val="Block Text"/>
    <w:basedOn w:val="Normal"/>
    <w:rsid w:val="00BE1B7F"/>
    <w:pPr>
      <w:ind w:left="1276" w:right="6" w:hanging="567"/>
      <w:jc w:val="both"/>
    </w:pPr>
    <w:rPr>
      <w:rFonts w:ascii="Arial" w:hAnsi="Arial" w:cs="Arial"/>
      <w:color w:val="000000"/>
      <w:sz w:val="24"/>
      <w:szCs w:val="20"/>
    </w:rPr>
  </w:style>
  <w:style w:type="paragraph" w:customStyle="1" w:styleId="OmniPage1794">
    <w:name w:val="OmniPage #1794"/>
    <w:rsid w:val="00BE1B7F"/>
    <w:pPr>
      <w:tabs>
        <w:tab w:val="left" w:pos="484"/>
        <w:tab w:val="right" w:pos="8149"/>
      </w:tabs>
      <w:spacing w:line="352" w:lineRule="exact"/>
    </w:pPr>
    <w:rPr>
      <w:sz w:val="24"/>
      <w:lang w:val="en-US"/>
    </w:rPr>
  </w:style>
  <w:style w:type="character" w:styleId="Hyperlink">
    <w:name w:val="Hyperlink"/>
    <w:basedOn w:val="Fontepargpadro"/>
    <w:rsid w:val="00BE1B7F"/>
    <w:rPr>
      <w:color w:val="3333CC"/>
      <w:u w:val="single"/>
    </w:rPr>
  </w:style>
  <w:style w:type="paragraph" w:styleId="Corpodetexto">
    <w:name w:val="Body Text"/>
    <w:basedOn w:val="Normal"/>
    <w:link w:val="CorpodetextoChar"/>
    <w:rsid w:val="00BE1B7F"/>
    <w:pPr>
      <w:jc w:val="both"/>
    </w:pPr>
    <w:rPr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BE1B7F"/>
    <w:rPr>
      <w:sz w:val="24"/>
    </w:rPr>
  </w:style>
  <w:style w:type="paragraph" w:styleId="Corpodetexto3">
    <w:name w:val="Body Text 3"/>
    <w:basedOn w:val="Normal"/>
    <w:link w:val="Corpodetexto3Char"/>
    <w:rsid w:val="00BE1B7F"/>
    <w:pPr>
      <w:jc w:val="both"/>
    </w:pPr>
    <w:rPr>
      <w:sz w:val="24"/>
      <w:szCs w:val="20"/>
    </w:rPr>
  </w:style>
  <w:style w:type="character" w:customStyle="1" w:styleId="Corpodetexto3Char">
    <w:name w:val="Corpo de texto 3 Char"/>
    <w:basedOn w:val="Fontepargpadro"/>
    <w:link w:val="Corpodetexto3"/>
    <w:rsid w:val="00BE1B7F"/>
    <w:rPr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BE1B7F"/>
    <w:rPr>
      <w:sz w:val="24"/>
    </w:rPr>
  </w:style>
  <w:style w:type="paragraph" w:styleId="Recuodecorpodetexto3">
    <w:name w:val="Body Text Indent 3"/>
    <w:basedOn w:val="Normal"/>
    <w:link w:val="Recuodecorpodetexto3Char"/>
    <w:rsid w:val="00BE1B7F"/>
    <w:pPr>
      <w:ind w:left="1134" w:hanging="708"/>
      <w:jc w:val="both"/>
    </w:pPr>
    <w:rPr>
      <w:sz w:val="24"/>
      <w:szCs w:val="20"/>
    </w:rPr>
  </w:style>
  <w:style w:type="character" w:styleId="Nmerodepgina">
    <w:name w:val="page number"/>
    <w:basedOn w:val="Fontepargpadro"/>
    <w:rsid w:val="00BE1B7F"/>
  </w:style>
  <w:style w:type="paragraph" w:customStyle="1" w:styleId="nvel2">
    <w:name w:val="nível 2"/>
    <w:basedOn w:val="TextosemFormatao"/>
    <w:rsid w:val="00BE1B7F"/>
    <w:pPr>
      <w:spacing w:after="240" w:line="280" w:lineRule="atLeast"/>
      <w:ind w:left="851" w:hanging="851"/>
      <w:jc w:val="both"/>
    </w:pPr>
    <w:rPr>
      <w:rFonts w:ascii="Times New Roman" w:eastAsia="MS Mincho" w:hAnsi="Times New Roman" w:cs="Times New Roman"/>
      <w:color w:val="auto"/>
      <w:sz w:val="24"/>
      <w:lang w:eastAsia="pt-PT"/>
    </w:rPr>
  </w:style>
  <w:style w:type="paragraph" w:styleId="TextosemFormatao">
    <w:name w:val="Plain Text"/>
    <w:basedOn w:val="Normal"/>
    <w:link w:val="TextosemFormataoChar"/>
    <w:rsid w:val="00BE1B7F"/>
    <w:rPr>
      <w:rFonts w:ascii="Courier New" w:hAnsi="Courier New" w:cs="Courier New"/>
      <w:color w:val="000000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E1B7F"/>
    <w:rPr>
      <w:rFonts w:ascii="Courier New" w:hAnsi="Courier New" w:cs="Courier New"/>
      <w:color w:val="000000"/>
    </w:rPr>
  </w:style>
  <w:style w:type="paragraph" w:customStyle="1" w:styleId="nvel3">
    <w:name w:val="nível 3"/>
    <w:basedOn w:val="TextosemFormatao"/>
    <w:rsid w:val="00BE1B7F"/>
    <w:pPr>
      <w:tabs>
        <w:tab w:val="left" w:pos="-993"/>
      </w:tabs>
      <w:spacing w:after="240" w:line="280" w:lineRule="atLeast"/>
      <w:ind w:left="1701" w:hanging="850"/>
      <w:jc w:val="both"/>
    </w:pPr>
    <w:rPr>
      <w:rFonts w:ascii="Times New Roman" w:eastAsia="MS Mincho" w:hAnsi="Times New Roman" w:cs="Times New Roman"/>
      <w:color w:val="auto"/>
      <w:sz w:val="24"/>
      <w:lang w:eastAsia="pt-PT"/>
    </w:rPr>
  </w:style>
  <w:style w:type="paragraph" w:customStyle="1" w:styleId="item-2">
    <w:name w:val="item-2"/>
    <w:basedOn w:val="Normal"/>
    <w:rsid w:val="00BE1B7F"/>
    <w:pPr>
      <w:spacing w:after="240" w:line="300" w:lineRule="atLeast"/>
      <w:ind w:left="992" w:hanging="567"/>
      <w:jc w:val="both"/>
    </w:pPr>
    <w:rPr>
      <w:sz w:val="24"/>
      <w:szCs w:val="20"/>
    </w:rPr>
  </w:style>
  <w:style w:type="paragraph" w:customStyle="1" w:styleId="item-3">
    <w:name w:val="item-3"/>
    <w:basedOn w:val="Normal"/>
    <w:rsid w:val="00BE1B7F"/>
    <w:pPr>
      <w:spacing w:after="240" w:line="300" w:lineRule="atLeast"/>
      <w:ind w:left="1843" w:hanging="851"/>
      <w:jc w:val="both"/>
    </w:pPr>
    <w:rPr>
      <w:sz w:val="24"/>
      <w:szCs w:val="20"/>
    </w:rPr>
  </w:style>
  <w:style w:type="paragraph" w:customStyle="1" w:styleId="item-1">
    <w:name w:val="item-1"/>
    <w:basedOn w:val="Normal"/>
    <w:rsid w:val="00BE1B7F"/>
    <w:pPr>
      <w:spacing w:before="240" w:after="240" w:line="320" w:lineRule="atLeast"/>
      <w:ind w:left="425" w:hanging="425"/>
      <w:jc w:val="both"/>
    </w:pPr>
    <w:rPr>
      <w:b/>
      <w:sz w:val="24"/>
      <w:szCs w:val="20"/>
    </w:rPr>
  </w:style>
  <w:style w:type="paragraph" w:customStyle="1" w:styleId="Corpodetexto1">
    <w:name w:val="Corpo de texto1"/>
    <w:rsid w:val="00BE1B7F"/>
    <w:rPr>
      <w:rFonts w:ascii="CG Times (W1)" w:hAnsi="CG Times (W1)"/>
      <w:color w:val="000000"/>
      <w:sz w:val="24"/>
      <w:lang w:val="en-US"/>
    </w:rPr>
  </w:style>
  <w:style w:type="paragraph" w:customStyle="1" w:styleId="Incisonumerado">
    <w:name w:val="Inciso numerado"/>
    <w:rsid w:val="00BE1B7F"/>
    <w:pPr>
      <w:tabs>
        <w:tab w:val="left" w:pos="1134"/>
        <w:tab w:val="num" w:pos="1440"/>
      </w:tabs>
      <w:spacing w:after="120"/>
      <w:ind w:left="1440" w:hanging="1440"/>
      <w:jc w:val="both"/>
    </w:pPr>
    <w:rPr>
      <w:rFonts w:ascii="Arial" w:hAnsi="Arial"/>
      <w:color w:val="000000"/>
    </w:rPr>
  </w:style>
  <w:style w:type="paragraph" w:customStyle="1" w:styleId="Pargrafo">
    <w:name w:val="Parágrafo"/>
    <w:rsid w:val="00BE1B7F"/>
    <w:pPr>
      <w:spacing w:before="60" w:after="60"/>
      <w:jc w:val="both"/>
    </w:pPr>
    <w:rPr>
      <w:rFonts w:ascii="Arial" w:hAnsi="Arial"/>
    </w:rPr>
  </w:style>
  <w:style w:type="paragraph" w:customStyle="1" w:styleId="Clusula">
    <w:name w:val="Cláusula"/>
    <w:rsid w:val="00BE1B7F"/>
    <w:pPr>
      <w:spacing w:before="120" w:after="60"/>
      <w:jc w:val="both"/>
    </w:pPr>
    <w:rPr>
      <w:rFonts w:ascii="Arial" w:hAnsi="Arial"/>
    </w:rPr>
  </w:style>
  <w:style w:type="paragraph" w:customStyle="1" w:styleId="Inciso">
    <w:name w:val="Inciso"/>
    <w:basedOn w:val="Normal"/>
    <w:rsid w:val="00BE1B7F"/>
    <w:pPr>
      <w:tabs>
        <w:tab w:val="left" w:pos="1134"/>
      </w:tabs>
      <w:spacing w:before="100" w:beforeAutospacing="1" w:after="120" w:afterAutospacing="1"/>
      <w:ind w:firstLine="1418"/>
      <w:jc w:val="both"/>
    </w:pPr>
    <w:rPr>
      <w:rFonts w:ascii="Arial" w:hAnsi="Arial"/>
      <w:sz w:val="22"/>
      <w:szCs w:val="20"/>
    </w:rPr>
  </w:style>
  <w:style w:type="paragraph" w:customStyle="1" w:styleId="Corpo">
    <w:name w:val="Corpo"/>
    <w:rsid w:val="00BE1B7F"/>
    <w:rPr>
      <w:rFonts w:ascii="Arial" w:hAnsi="Arial"/>
      <w:color w:val="000000"/>
      <w:lang w:val="en-US"/>
    </w:rPr>
  </w:style>
  <w:style w:type="paragraph" w:customStyle="1" w:styleId="reservado3">
    <w:name w:val="reservado3"/>
    <w:basedOn w:val="Normal"/>
    <w:rsid w:val="00BE1B7F"/>
    <w:pPr>
      <w:tabs>
        <w:tab w:val="left" w:pos="9000"/>
        <w:tab w:val="right" w:pos="9360"/>
      </w:tabs>
      <w:ind w:firstLine="1418"/>
      <w:jc w:val="both"/>
    </w:pPr>
    <w:rPr>
      <w:sz w:val="24"/>
      <w:szCs w:val="20"/>
      <w:lang w:val="en-US"/>
    </w:rPr>
  </w:style>
  <w:style w:type="paragraph" w:customStyle="1" w:styleId="Intro">
    <w:name w:val="Intro"/>
    <w:rsid w:val="00BE1B7F"/>
    <w:pPr>
      <w:ind w:firstLine="1418"/>
      <w:jc w:val="both"/>
    </w:pPr>
    <w:rPr>
      <w:rFonts w:ascii="Arial" w:hAnsi="Arial"/>
    </w:rPr>
  </w:style>
  <w:style w:type="paragraph" w:customStyle="1" w:styleId="BodyText">
    <w:name w:val="BodyText"/>
    <w:rsid w:val="00BE1B7F"/>
    <w:rPr>
      <w:rFonts w:ascii="CG Times (WN)" w:hAnsi="CG Times (WN)"/>
      <w:color w:val="000000"/>
      <w:sz w:val="24"/>
      <w:lang w:val="en-US"/>
    </w:rPr>
  </w:style>
  <w:style w:type="paragraph" w:styleId="Lista2">
    <w:name w:val="List 2"/>
    <w:basedOn w:val="Normal"/>
    <w:rsid w:val="00BE1B7F"/>
    <w:pPr>
      <w:tabs>
        <w:tab w:val="left" w:pos="1134"/>
      </w:tabs>
      <w:spacing w:before="100" w:beforeAutospacing="1" w:after="120" w:afterAutospacing="1"/>
      <w:jc w:val="both"/>
    </w:pPr>
    <w:rPr>
      <w:rFonts w:ascii="Arial" w:hAnsi="Arial"/>
      <w:sz w:val="22"/>
      <w:szCs w:val="20"/>
    </w:rPr>
  </w:style>
  <w:style w:type="paragraph" w:customStyle="1" w:styleId="Numerado">
    <w:name w:val="Numerado"/>
    <w:rsid w:val="00BE1B7F"/>
    <w:pPr>
      <w:tabs>
        <w:tab w:val="num" w:pos="360"/>
        <w:tab w:val="left" w:pos="1418"/>
      </w:tabs>
      <w:ind w:left="360" w:hanging="360"/>
      <w:jc w:val="both"/>
    </w:pPr>
    <w:rPr>
      <w:noProof/>
      <w:sz w:val="24"/>
    </w:rPr>
  </w:style>
  <w:style w:type="paragraph" w:customStyle="1" w:styleId="Corponico">
    <w:name w:val="Corpo Único"/>
    <w:rsid w:val="00BE1B7F"/>
    <w:rPr>
      <w:color w:val="000000"/>
      <w:sz w:val="24"/>
    </w:rPr>
  </w:style>
  <w:style w:type="paragraph" w:customStyle="1" w:styleId="Tabela">
    <w:name w:val="Tabela"/>
    <w:rsid w:val="00BE1B7F"/>
    <w:rPr>
      <w:color w:val="000000"/>
      <w:sz w:val="24"/>
      <w:lang w:val="en-US"/>
    </w:rPr>
  </w:style>
  <w:style w:type="paragraph" w:customStyle="1" w:styleId="Arial10negrito">
    <w:name w:val="Arial 10 negrito"/>
    <w:rsid w:val="00BE1B7F"/>
    <w:rPr>
      <w:rFonts w:ascii="Arial" w:hAnsi="Arial"/>
      <w:b/>
      <w:caps/>
      <w:noProof/>
    </w:rPr>
  </w:style>
  <w:style w:type="paragraph" w:styleId="Textodecomentrio">
    <w:name w:val="annotation text"/>
    <w:basedOn w:val="Normal"/>
    <w:link w:val="TextodecomentrioChar"/>
    <w:rsid w:val="00BE1B7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BE1B7F"/>
  </w:style>
  <w:style w:type="character" w:customStyle="1" w:styleId="AssuntodocomentrioChar">
    <w:name w:val="Assunto do comentário Char"/>
    <w:basedOn w:val="TextodecomentrioChar"/>
    <w:link w:val="Assuntodocomentrio"/>
    <w:rsid w:val="00BE1B7F"/>
    <w:rPr>
      <w:b/>
      <w:bCs/>
    </w:rPr>
  </w:style>
  <w:style w:type="paragraph" w:styleId="Assuntodocomentrio">
    <w:name w:val="annotation subject"/>
    <w:basedOn w:val="Textodecomentrio"/>
    <w:next w:val="Textodecomentrio"/>
    <w:link w:val="AssuntodocomentrioChar"/>
    <w:rsid w:val="00BE1B7F"/>
    <w:rPr>
      <w:b/>
      <w:bCs/>
    </w:rPr>
  </w:style>
  <w:style w:type="paragraph" w:styleId="Ttulo">
    <w:name w:val="Title"/>
    <w:link w:val="TtuloChar"/>
    <w:qFormat/>
    <w:rsid w:val="00BE1B7F"/>
    <w:pPr>
      <w:spacing w:after="360" w:line="300" w:lineRule="exact"/>
    </w:pPr>
    <w:rPr>
      <w:rFonts w:ascii="Arial" w:hAnsi="Arial"/>
      <w:b/>
      <w:color w:val="000000"/>
      <w:sz w:val="22"/>
    </w:rPr>
  </w:style>
  <w:style w:type="character" w:customStyle="1" w:styleId="TtuloChar">
    <w:name w:val="Título Char"/>
    <w:basedOn w:val="Fontepargpadro"/>
    <w:link w:val="Ttulo"/>
    <w:rsid w:val="00BE1B7F"/>
    <w:rPr>
      <w:rFonts w:ascii="Arial" w:hAnsi="Arial"/>
      <w:b/>
      <w:color w:val="000000"/>
      <w:sz w:val="22"/>
      <w:lang w:val="pt-BR" w:eastAsia="pt-BR" w:bidi="ar-SA"/>
    </w:rPr>
  </w:style>
  <w:style w:type="paragraph" w:styleId="PargrafodaLista">
    <w:name w:val="List Paragraph"/>
    <w:basedOn w:val="Normal"/>
    <w:qFormat/>
    <w:rsid w:val="002516BE"/>
    <w:pPr>
      <w:numPr>
        <w:numId w:val="2"/>
      </w:numPr>
      <w:contextualSpacing/>
      <w:jc w:val="both"/>
    </w:pPr>
    <w:rPr>
      <w:rFonts w:ascii="Arial" w:hAnsi="Arial" w:cs="Arial"/>
      <w:sz w:val="20"/>
      <w:szCs w:val="20"/>
    </w:rPr>
  </w:style>
  <w:style w:type="table" w:styleId="Tabelacomgrade">
    <w:name w:val="Table Grid"/>
    <w:basedOn w:val="Tabelanormal"/>
    <w:rsid w:val="00292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8F9"/>
    <w:rPr>
      <w:sz w:val="28"/>
      <w:szCs w:val="24"/>
    </w:rPr>
  </w:style>
  <w:style w:type="paragraph" w:styleId="Ttulo1">
    <w:name w:val="heading 1"/>
    <w:basedOn w:val="Normal"/>
    <w:next w:val="Normal"/>
    <w:link w:val="Ttulo1Char"/>
    <w:qFormat/>
    <w:rsid w:val="00BE1B7F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1F40E0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Ttulo3">
    <w:name w:val="heading 3"/>
    <w:basedOn w:val="Normal"/>
    <w:next w:val="Normal"/>
    <w:link w:val="Ttulo3Char"/>
    <w:unhideWhenUsed/>
    <w:qFormat/>
    <w:rsid w:val="00BE1B7F"/>
    <w:pPr>
      <w:keepNext/>
      <w:numPr>
        <w:ilvl w:val="2"/>
        <w:numId w:val="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5318F9"/>
    <w:pPr>
      <w:keepNext/>
      <w:numPr>
        <w:ilvl w:val="3"/>
        <w:numId w:val="3"/>
      </w:numPr>
      <w:ind w:right="-3260"/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Ttulo5">
    <w:name w:val="heading 5"/>
    <w:basedOn w:val="Normal"/>
    <w:next w:val="Normal"/>
    <w:link w:val="Ttulo5Char"/>
    <w:unhideWhenUsed/>
    <w:qFormat/>
    <w:rsid w:val="00BE1B7F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BE1B7F"/>
    <w:pPr>
      <w:numPr>
        <w:ilvl w:val="5"/>
        <w:numId w:val="3"/>
      </w:numPr>
      <w:spacing w:before="240" w:after="60"/>
      <w:outlineLvl w:val="5"/>
    </w:pPr>
    <w:rPr>
      <w:rFonts w:ascii="Arial" w:hAnsi="Arial" w:cs="Arial"/>
      <w:color w:val="000000"/>
      <w:sz w:val="16"/>
      <w:szCs w:val="16"/>
    </w:rPr>
  </w:style>
  <w:style w:type="paragraph" w:styleId="Ttulo7">
    <w:name w:val="heading 7"/>
    <w:basedOn w:val="Normal"/>
    <w:next w:val="Normal"/>
    <w:link w:val="Ttulo7Char"/>
    <w:unhideWhenUsed/>
    <w:qFormat/>
    <w:rsid w:val="00BE1B7F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</w:rPr>
  </w:style>
  <w:style w:type="paragraph" w:styleId="Ttulo8">
    <w:name w:val="heading 8"/>
    <w:basedOn w:val="Normal"/>
    <w:next w:val="Normal"/>
    <w:link w:val="Ttulo8Char"/>
    <w:unhideWhenUsed/>
    <w:qFormat/>
    <w:rsid w:val="00BE1B7F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Ttulo9">
    <w:name w:val="heading 9"/>
    <w:basedOn w:val="Normal"/>
    <w:next w:val="Normal"/>
    <w:link w:val="Ttulo9Char"/>
    <w:qFormat/>
    <w:rsid w:val="00BE1B7F"/>
    <w:pPr>
      <w:keepNext/>
      <w:numPr>
        <w:ilvl w:val="8"/>
        <w:numId w:val="3"/>
      </w:numPr>
      <w:jc w:val="center"/>
      <w:outlineLvl w:val="8"/>
    </w:pPr>
    <w:rPr>
      <w:rFonts w:ascii="Arial" w:hAnsi="Arial"/>
      <w:szCs w:val="20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E1B7F"/>
    <w:rPr>
      <w:rFonts w:ascii="Cambria" w:hAnsi="Cambria"/>
      <w:b/>
      <w:bCs/>
      <w:kern w:val="32"/>
      <w:sz w:val="32"/>
      <w:szCs w:val="32"/>
    </w:rPr>
  </w:style>
  <w:style w:type="character" w:customStyle="1" w:styleId="Ttulo3Char">
    <w:name w:val="Título 3 Char"/>
    <w:basedOn w:val="Fontepargpadro"/>
    <w:link w:val="Ttulo3"/>
    <w:rsid w:val="00BE1B7F"/>
    <w:rPr>
      <w:rFonts w:ascii="Cambria" w:hAnsi="Cambria"/>
      <w:b/>
      <w:bCs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BE1B7F"/>
    <w:rPr>
      <w:rFonts w:ascii="Calibri" w:hAnsi="Calibri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rsid w:val="00BE1B7F"/>
    <w:rPr>
      <w:rFonts w:ascii="Arial" w:hAnsi="Arial" w:cs="Arial"/>
      <w:color w:val="000000"/>
      <w:sz w:val="16"/>
      <w:szCs w:val="16"/>
    </w:rPr>
  </w:style>
  <w:style w:type="character" w:customStyle="1" w:styleId="Ttulo7Char">
    <w:name w:val="Título 7 Char"/>
    <w:basedOn w:val="Fontepargpadro"/>
    <w:link w:val="Ttulo7"/>
    <w:rsid w:val="00BE1B7F"/>
    <w:rPr>
      <w:rFonts w:ascii="Calibri" w:hAnsi="Calibri"/>
      <w:sz w:val="24"/>
      <w:szCs w:val="24"/>
    </w:rPr>
  </w:style>
  <w:style w:type="character" w:customStyle="1" w:styleId="Ttulo8Char">
    <w:name w:val="Título 8 Char"/>
    <w:basedOn w:val="Fontepargpadro"/>
    <w:link w:val="Ttulo8"/>
    <w:rsid w:val="00BE1B7F"/>
    <w:rPr>
      <w:rFonts w:ascii="Calibri" w:hAnsi="Calibri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rsid w:val="00BE1B7F"/>
    <w:rPr>
      <w:rFonts w:ascii="Arial" w:hAnsi="Arial"/>
      <w:sz w:val="28"/>
      <w:u w:val="single"/>
    </w:rPr>
  </w:style>
  <w:style w:type="paragraph" w:styleId="Subttulo">
    <w:name w:val="Subtitle"/>
    <w:basedOn w:val="Normal"/>
    <w:qFormat/>
    <w:rsid w:val="005318F9"/>
    <w:pPr>
      <w:jc w:val="center"/>
    </w:pPr>
    <w:rPr>
      <w:b/>
      <w:szCs w:val="20"/>
    </w:rPr>
  </w:style>
  <w:style w:type="paragraph" w:styleId="Recuodecorpodetexto2">
    <w:name w:val="Body Text Indent 2"/>
    <w:basedOn w:val="Normal"/>
    <w:rsid w:val="005318F9"/>
    <w:pPr>
      <w:suppressAutoHyphens/>
      <w:spacing w:after="120" w:line="480" w:lineRule="auto"/>
      <w:ind w:left="283" w:right="-403"/>
    </w:pPr>
    <w:rPr>
      <w:rFonts w:ascii="Arial" w:hAnsi="Arial"/>
      <w:sz w:val="24"/>
      <w:szCs w:val="20"/>
    </w:rPr>
  </w:style>
  <w:style w:type="paragraph" w:customStyle="1" w:styleId="Estilo1">
    <w:name w:val="Estilo1"/>
    <w:basedOn w:val="Normal"/>
    <w:rsid w:val="004756E3"/>
    <w:pPr>
      <w:widowControl w:val="0"/>
      <w:tabs>
        <w:tab w:val="left" w:pos="2268"/>
      </w:tabs>
      <w:ind w:left="2410" w:hanging="992"/>
      <w:jc w:val="both"/>
    </w:pPr>
    <w:rPr>
      <w:sz w:val="24"/>
      <w:szCs w:val="20"/>
    </w:rPr>
  </w:style>
  <w:style w:type="paragraph" w:styleId="Textodebalo">
    <w:name w:val="Balloon Text"/>
    <w:basedOn w:val="Normal"/>
    <w:semiHidden/>
    <w:rsid w:val="002330B8"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qFormat/>
    <w:rsid w:val="000A4D8A"/>
    <w:pPr>
      <w:jc w:val="center"/>
    </w:pPr>
    <w:rPr>
      <w:rFonts w:ascii="Arial" w:hAnsi="Arial"/>
      <w:b/>
      <w:smallCaps/>
      <w:sz w:val="24"/>
    </w:rPr>
  </w:style>
  <w:style w:type="paragraph" w:styleId="Recuodecorpodetexto">
    <w:name w:val="Body Text Indent"/>
    <w:basedOn w:val="Normal"/>
    <w:link w:val="RecuodecorpodetextoChar"/>
    <w:rsid w:val="00BE1B7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BE1B7F"/>
    <w:rPr>
      <w:sz w:val="28"/>
      <w:szCs w:val="24"/>
    </w:rPr>
  </w:style>
  <w:style w:type="paragraph" w:styleId="Corpodetexto2">
    <w:name w:val="Body Text 2"/>
    <w:basedOn w:val="Normal"/>
    <w:link w:val="Corpodetexto2Char"/>
    <w:rsid w:val="00BE1B7F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BE1B7F"/>
    <w:rPr>
      <w:sz w:val="28"/>
      <w:szCs w:val="24"/>
    </w:rPr>
  </w:style>
  <w:style w:type="paragraph" w:styleId="Cabealho">
    <w:name w:val="header"/>
    <w:basedOn w:val="Normal"/>
    <w:link w:val="CabealhoChar"/>
    <w:rsid w:val="00BE1B7F"/>
    <w:pPr>
      <w:tabs>
        <w:tab w:val="center" w:pos="4419"/>
        <w:tab w:val="right" w:pos="8838"/>
      </w:tabs>
    </w:pPr>
    <w:rPr>
      <w:rFonts w:ascii="Arial" w:hAnsi="Arial" w:cs="Arial"/>
      <w:color w:val="000000"/>
      <w:sz w:val="24"/>
    </w:rPr>
  </w:style>
  <w:style w:type="character" w:customStyle="1" w:styleId="CabealhoChar">
    <w:name w:val="Cabeçalho Char"/>
    <w:basedOn w:val="Fontepargpadro"/>
    <w:link w:val="Cabealho"/>
    <w:rsid w:val="00BE1B7F"/>
    <w:rPr>
      <w:rFonts w:ascii="Arial" w:hAnsi="Arial" w:cs="Arial"/>
      <w:color w:val="000000"/>
      <w:sz w:val="24"/>
      <w:szCs w:val="24"/>
    </w:rPr>
  </w:style>
  <w:style w:type="paragraph" w:styleId="Rodap">
    <w:name w:val="footer"/>
    <w:basedOn w:val="Normal"/>
    <w:link w:val="RodapChar"/>
    <w:rsid w:val="00BE1B7F"/>
    <w:pPr>
      <w:tabs>
        <w:tab w:val="center" w:pos="4419"/>
        <w:tab w:val="right" w:pos="8838"/>
      </w:tabs>
    </w:pPr>
    <w:rPr>
      <w:rFonts w:ascii="Arial" w:hAnsi="Arial" w:cs="Arial"/>
      <w:color w:val="000000"/>
      <w:sz w:val="24"/>
    </w:rPr>
  </w:style>
  <w:style w:type="character" w:customStyle="1" w:styleId="RodapChar">
    <w:name w:val="Rodapé Char"/>
    <w:basedOn w:val="Fontepargpadro"/>
    <w:link w:val="Rodap"/>
    <w:rsid w:val="00BE1B7F"/>
    <w:rPr>
      <w:rFonts w:ascii="Arial" w:hAnsi="Arial" w:cs="Arial"/>
      <w:color w:val="000000"/>
      <w:sz w:val="24"/>
      <w:szCs w:val="24"/>
    </w:rPr>
  </w:style>
  <w:style w:type="paragraph" w:customStyle="1" w:styleId="A051470">
    <w:name w:val="_A051470"/>
    <w:basedOn w:val="Normal"/>
    <w:rsid w:val="00BE1B7F"/>
    <w:pPr>
      <w:ind w:left="1871" w:right="1152" w:firstLine="576"/>
      <w:jc w:val="both"/>
    </w:pPr>
    <w:rPr>
      <w:rFonts w:ascii="Arial" w:hAnsi="Arial" w:cs="Arial"/>
      <w:color w:val="000000"/>
      <w:sz w:val="24"/>
      <w:szCs w:val="20"/>
    </w:rPr>
  </w:style>
  <w:style w:type="paragraph" w:styleId="Textodenotaderodap">
    <w:name w:val="footnote text"/>
    <w:basedOn w:val="Normal"/>
    <w:link w:val="TextodenotaderodapChar"/>
    <w:rsid w:val="00BE1B7F"/>
    <w:rPr>
      <w:rFonts w:ascii="Arial" w:hAnsi="Arial" w:cs="Arial"/>
      <w:color w:val="000000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BE1B7F"/>
    <w:rPr>
      <w:rFonts w:ascii="Arial" w:hAnsi="Arial" w:cs="Arial"/>
      <w:color w:val="000000"/>
    </w:rPr>
  </w:style>
  <w:style w:type="character" w:styleId="Refdenotaderodap">
    <w:name w:val="footnote reference"/>
    <w:basedOn w:val="Fontepargpadro"/>
    <w:rsid w:val="00BE1B7F"/>
    <w:rPr>
      <w:vertAlign w:val="superscript"/>
    </w:rPr>
  </w:style>
  <w:style w:type="paragraph" w:styleId="Textoembloco">
    <w:name w:val="Block Text"/>
    <w:basedOn w:val="Normal"/>
    <w:rsid w:val="00BE1B7F"/>
    <w:pPr>
      <w:ind w:left="1276" w:right="6" w:hanging="567"/>
      <w:jc w:val="both"/>
    </w:pPr>
    <w:rPr>
      <w:rFonts w:ascii="Arial" w:hAnsi="Arial" w:cs="Arial"/>
      <w:color w:val="000000"/>
      <w:sz w:val="24"/>
      <w:szCs w:val="20"/>
    </w:rPr>
  </w:style>
  <w:style w:type="paragraph" w:customStyle="1" w:styleId="OmniPage1794">
    <w:name w:val="OmniPage #1794"/>
    <w:rsid w:val="00BE1B7F"/>
    <w:pPr>
      <w:tabs>
        <w:tab w:val="left" w:pos="484"/>
        <w:tab w:val="right" w:pos="8149"/>
      </w:tabs>
      <w:spacing w:line="352" w:lineRule="exact"/>
    </w:pPr>
    <w:rPr>
      <w:sz w:val="24"/>
      <w:lang w:val="en-US"/>
    </w:rPr>
  </w:style>
  <w:style w:type="character" w:styleId="Hyperlink">
    <w:name w:val="Hyperlink"/>
    <w:basedOn w:val="Fontepargpadro"/>
    <w:rsid w:val="00BE1B7F"/>
    <w:rPr>
      <w:color w:val="3333CC"/>
      <w:u w:val="single"/>
    </w:rPr>
  </w:style>
  <w:style w:type="paragraph" w:styleId="Corpodetexto">
    <w:name w:val="Body Text"/>
    <w:basedOn w:val="Normal"/>
    <w:link w:val="CorpodetextoChar"/>
    <w:rsid w:val="00BE1B7F"/>
    <w:pPr>
      <w:jc w:val="both"/>
    </w:pPr>
    <w:rPr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BE1B7F"/>
    <w:rPr>
      <w:sz w:val="24"/>
    </w:rPr>
  </w:style>
  <w:style w:type="paragraph" w:styleId="Corpodetexto3">
    <w:name w:val="Body Text 3"/>
    <w:basedOn w:val="Normal"/>
    <w:link w:val="Corpodetexto3Char"/>
    <w:rsid w:val="00BE1B7F"/>
    <w:pPr>
      <w:jc w:val="both"/>
    </w:pPr>
    <w:rPr>
      <w:sz w:val="24"/>
      <w:szCs w:val="20"/>
    </w:rPr>
  </w:style>
  <w:style w:type="character" w:customStyle="1" w:styleId="Corpodetexto3Char">
    <w:name w:val="Corpo de texto 3 Char"/>
    <w:basedOn w:val="Fontepargpadro"/>
    <w:link w:val="Corpodetexto3"/>
    <w:rsid w:val="00BE1B7F"/>
    <w:rPr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BE1B7F"/>
    <w:rPr>
      <w:sz w:val="24"/>
    </w:rPr>
  </w:style>
  <w:style w:type="paragraph" w:styleId="Recuodecorpodetexto3">
    <w:name w:val="Body Text Indent 3"/>
    <w:basedOn w:val="Normal"/>
    <w:link w:val="Recuodecorpodetexto3Char"/>
    <w:rsid w:val="00BE1B7F"/>
    <w:pPr>
      <w:ind w:left="1134" w:hanging="708"/>
      <w:jc w:val="both"/>
    </w:pPr>
    <w:rPr>
      <w:sz w:val="24"/>
      <w:szCs w:val="20"/>
    </w:rPr>
  </w:style>
  <w:style w:type="character" w:styleId="Nmerodepgina">
    <w:name w:val="page number"/>
    <w:basedOn w:val="Fontepargpadro"/>
    <w:rsid w:val="00BE1B7F"/>
  </w:style>
  <w:style w:type="paragraph" w:customStyle="1" w:styleId="nvel2">
    <w:name w:val="nível 2"/>
    <w:basedOn w:val="TextosemFormatao"/>
    <w:rsid w:val="00BE1B7F"/>
    <w:pPr>
      <w:spacing w:after="240" w:line="280" w:lineRule="atLeast"/>
      <w:ind w:left="851" w:hanging="851"/>
      <w:jc w:val="both"/>
    </w:pPr>
    <w:rPr>
      <w:rFonts w:ascii="Times New Roman" w:eastAsia="MS Mincho" w:hAnsi="Times New Roman" w:cs="Times New Roman"/>
      <w:color w:val="auto"/>
      <w:sz w:val="24"/>
      <w:lang w:eastAsia="pt-PT"/>
    </w:rPr>
  </w:style>
  <w:style w:type="paragraph" w:styleId="TextosemFormatao">
    <w:name w:val="Plain Text"/>
    <w:basedOn w:val="Normal"/>
    <w:link w:val="TextosemFormataoChar"/>
    <w:rsid w:val="00BE1B7F"/>
    <w:rPr>
      <w:rFonts w:ascii="Courier New" w:hAnsi="Courier New" w:cs="Courier New"/>
      <w:color w:val="000000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E1B7F"/>
    <w:rPr>
      <w:rFonts w:ascii="Courier New" w:hAnsi="Courier New" w:cs="Courier New"/>
      <w:color w:val="000000"/>
    </w:rPr>
  </w:style>
  <w:style w:type="paragraph" w:customStyle="1" w:styleId="nvel3">
    <w:name w:val="nível 3"/>
    <w:basedOn w:val="TextosemFormatao"/>
    <w:rsid w:val="00BE1B7F"/>
    <w:pPr>
      <w:tabs>
        <w:tab w:val="left" w:pos="-993"/>
      </w:tabs>
      <w:spacing w:after="240" w:line="280" w:lineRule="atLeast"/>
      <w:ind w:left="1701" w:hanging="850"/>
      <w:jc w:val="both"/>
    </w:pPr>
    <w:rPr>
      <w:rFonts w:ascii="Times New Roman" w:eastAsia="MS Mincho" w:hAnsi="Times New Roman" w:cs="Times New Roman"/>
      <w:color w:val="auto"/>
      <w:sz w:val="24"/>
      <w:lang w:eastAsia="pt-PT"/>
    </w:rPr>
  </w:style>
  <w:style w:type="paragraph" w:customStyle="1" w:styleId="item-2">
    <w:name w:val="item-2"/>
    <w:basedOn w:val="Normal"/>
    <w:rsid w:val="00BE1B7F"/>
    <w:pPr>
      <w:spacing w:after="240" w:line="300" w:lineRule="atLeast"/>
      <w:ind w:left="992" w:hanging="567"/>
      <w:jc w:val="both"/>
    </w:pPr>
    <w:rPr>
      <w:sz w:val="24"/>
      <w:szCs w:val="20"/>
    </w:rPr>
  </w:style>
  <w:style w:type="paragraph" w:customStyle="1" w:styleId="item-3">
    <w:name w:val="item-3"/>
    <w:basedOn w:val="Normal"/>
    <w:rsid w:val="00BE1B7F"/>
    <w:pPr>
      <w:spacing w:after="240" w:line="300" w:lineRule="atLeast"/>
      <w:ind w:left="1843" w:hanging="851"/>
      <w:jc w:val="both"/>
    </w:pPr>
    <w:rPr>
      <w:sz w:val="24"/>
      <w:szCs w:val="20"/>
    </w:rPr>
  </w:style>
  <w:style w:type="paragraph" w:customStyle="1" w:styleId="item-1">
    <w:name w:val="item-1"/>
    <w:basedOn w:val="Normal"/>
    <w:rsid w:val="00BE1B7F"/>
    <w:pPr>
      <w:spacing w:before="240" w:after="240" w:line="320" w:lineRule="atLeast"/>
      <w:ind w:left="425" w:hanging="425"/>
      <w:jc w:val="both"/>
    </w:pPr>
    <w:rPr>
      <w:b/>
      <w:sz w:val="24"/>
      <w:szCs w:val="20"/>
    </w:rPr>
  </w:style>
  <w:style w:type="paragraph" w:customStyle="1" w:styleId="Corpodetexto1">
    <w:name w:val="Corpo de texto1"/>
    <w:rsid w:val="00BE1B7F"/>
    <w:rPr>
      <w:rFonts w:ascii="CG Times (W1)" w:hAnsi="CG Times (W1)"/>
      <w:color w:val="000000"/>
      <w:sz w:val="24"/>
      <w:lang w:val="en-US"/>
    </w:rPr>
  </w:style>
  <w:style w:type="paragraph" w:customStyle="1" w:styleId="Incisonumerado">
    <w:name w:val="Inciso numerado"/>
    <w:rsid w:val="00BE1B7F"/>
    <w:pPr>
      <w:tabs>
        <w:tab w:val="left" w:pos="1134"/>
        <w:tab w:val="num" w:pos="1440"/>
      </w:tabs>
      <w:spacing w:after="120"/>
      <w:ind w:left="1440" w:hanging="1440"/>
      <w:jc w:val="both"/>
    </w:pPr>
    <w:rPr>
      <w:rFonts w:ascii="Arial" w:hAnsi="Arial"/>
      <w:color w:val="000000"/>
    </w:rPr>
  </w:style>
  <w:style w:type="paragraph" w:customStyle="1" w:styleId="Pargrafo">
    <w:name w:val="Parágrafo"/>
    <w:rsid w:val="00BE1B7F"/>
    <w:pPr>
      <w:spacing w:before="60" w:after="60"/>
      <w:jc w:val="both"/>
    </w:pPr>
    <w:rPr>
      <w:rFonts w:ascii="Arial" w:hAnsi="Arial"/>
    </w:rPr>
  </w:style>
  <w:style w:type="paragraph" w:customStyle="1" w:styleId="Clusula">
    <w:name w:val="Cláusula"/>
    <w:rsid w:val="00BE1B7F"/>
    <w:pPr>
      <w:spacing w:before="120" w:after="60"/>
      <w:jc w:val="both"/>
    </w:pPr>
    <w:rPr>
      <w:rFonts w:ascii="Arial" w:hAnsi="Arial"/>
    </w:rPr>
  </w:style>
  <w:style w:type="paragraph" w:customStyle="1" w:styleId="Inciso">
    <w:name w:val="Inciso"/>
    <w:basedOn w:val="Normal"/>
    <w:rsid w:val="00BE1B7F"/>
    <w:pPr>
      <w:tabs>
        <w:tab w:val="left" w:pos="1134"/>
      </w:tabs>
      <w:spacing w:before="100" w:beforeAutospacing="1" w:after="120" w:afterAutospacing="1"/>
      <w:ind w:firstLine="1418"/>
      <w:jc w:val="both"/>
    </w:pPr>
    <w:rPr>
      <w:rFonts w:ascii="Arial" w:hAnsi="Arial"/>
      <w:sz w:val="22"/>
      <w:szCs w:val="20"/>
    </w:rPr>
  </w:style>
  <w:style w:type="paragraph" w:customStyle="1" w:styleId="Corpo">
    <w:name w:val="Corpo"/>
    <w:rsid w:val="00BE1B7F"/>
    <w:rPr>
      <w:rFonts w:ascii="Arial" w:hAnsi="Arial"/>
      <w:color w:val="000000"/>
      <w:lang w:val="en-US"/>
    </w:rPr>
  </w:style>
  <w:style w:type="paragraph" w:customStyle="1" w:styleId="reservado3">
    <w:name w:val="reservado3"/>
    <w:basedOn w:val="Normal"/>
    <w:rsid w:val="00BE1B7F"/>
    <w:pPr>
      <w:tabs>
        <w:tab w:val="left" w:pos="9000"/>
        <w:tab w:val="right" w:pos="9360"/>
      </w:tabs>
      <w:ind w:firstLine="1418"/>
      <w:jc w:val="both"/>
    </w:pPr>
    <w:rPr>
      <w:sz w:val="24"/>
      <w:szCs w:val="20"/>
      <w:lang w:val="en-US"/>
    </w:rPr>
  </w:style>
  <w:style w:type="paragraph" w:customStyle="1" w:styleId="Intro">
    <w:name w:val="Intro"/>
    <w:rsid w:val="00BE1B7F"/>
    <w:pPr>
      <w:ind w:firstLine="1418"/>
      <w:jc w:val="both"/>
    </w:pPr>
    <w:rPr>
      <w:rFonts w:ascii="Arial" w:hAnsi="Arial"/>
    </w:rPr>
  </w:style>
  <w:style w:type="paragraph" w:customStyle="1" w:styleId="BodyText">
    <w:name w:val="BodyText"/>
    <w:rsid w:val="00BE1B7F"/>
    <w:rPr>
      <w:rFonts w:ascii="CG Times (WN)" w:hAnsi="CG Times (WN)"/>
      <w:color w:val="000000"/>
      <w:sz w:val="24"/>
      <w:lang w:val="en-US"/>
    </w:rPr>
  </w:style>
  <w:style w:type="paragraph" w:styleId="Lista2">
    <w:name w:val="List 2"/>
    <w:basedOn w:val="Normal"/>
    <w:rsid w:val="00BE1B7F"/>
    <w:pPr>
      <w:tabs>
        <w:tab w:val="left" w:pos="1134"/>
      </w:tabs>
      <w:spacing w:before="100" w:beforeAutospacing="1" w:after="120" w:afterAutospacing="1"/>
      <w:jc w:val="both"/>
    </w:pPr>
    <w:rPr>
      <w:rFonts w:ascii="Arial" w:hAnsi="Arial"/>
      <w:sz w:val="22"/>
      <w:szCs w:val="20"/>
    </w:rPr>
  </w:style>
  <w:style w:type="paragraph" w:customStyle="1" w:styleId="Numerado">
    <w:name w:val="Numerado"/>
    <w:rsid w:val="00BE1B7F"/>
    <w:pPr>
      <w:tabs>
        <w:tab w:val="num" w:pos="360"/>
        <w:tab w:val="left" w:pos="1418"/>
      </w:tabs>
      <w:ind w:left="360" w:hanging="360"/>
      <w:jc w:val="both"/>
    </w:pPr>
    <w:rPr>
      <w:noProof/>
      <w:sz w:val="24"/>
    </w:rPr>
  </w:style>
  <w:style w:type="paragraph" w:customStyle="1" w:styleId="Corponico">
    <w:name w:val="Corpo Único"/>
    <w:rsid w:val="00BE1B7F"/>
    <w:rPr>
      <w:color w:val="000000"/>
      <w:sz w:val="24"/>
    </w:rPr>
  </w:style>
  <w:style w:type="paragraph" w:customStyle="1" w:styleId="Tabela">
    <w:name w:val="Tabela"/>
    <w:rsid w:val="00BE1B7F"/>
    <w:rPr>
      <w:color w:val="000000"/>
      <w:sz w:val="24"/>
      <w:lang w:val="en-US"/>
    </w:rPr>
  </w:style>
  <w:style w:type="paragraph" w:customStyle="1" w:styleId="Arial10negrito">
    <w:name w:val="Arial 10 negrito"/>
    <w:rsid w:val="00BE1B7F"/>
    <w:rPr>
      <w:rFonts w:ascii="Arial" w:hAnsi="Arial"/>
      <w:b/>
      <w:caps/>
      <w:noProof/>
    </w:rPr>
  </w:style>
  <w:style w:type="paragraph" w:styleId="Textodecomentrio">
    <w:name w:val="annotation text"/>
    <w:basedOn w:val="Normal"/>
    <w:link w:val="TextodecomentrioChar"/>
    <w:rsid w:val="00BE1B7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BE1B7F"/>
  </w:style>
  <w:style w:type="character" w:customStyle="1" w:styleId="AssuntodocomentrioChar">
    <w:name w:val="Assunto do comentário Char"/>
    <w:basedOn w:val="TextodecomentrioChar"/>
    <w:link w:val="Assuntodocomentrio"/>
    <w:rsid w:val="00BE1B7F"/>
    <w:rPr>
      <w:b/>
      <w:bCs/>
    </w:rPr>
  </w:style>
  <w:style w:type="paragraph" w:styleId="Assuntodocomentrio">
    <w:name w:val="annotation subject"/>
    <w:basedOn w:val="Textodecomentrio"/>
    <w:next w:val="Textodecomentrio"/>
    <w:link w:val="AssuntodocomentrioChar"/>
    <w:rsid w:val="00BE1B7F"/>
    <w:rPr>
      <w:b/>
      <w:bCs/>
    </w:rPr>
  </w:style>
  <w:style w:type="paragraph" w:styleId="Ttulo">
    <w:name w:val="Title"/>
    <w:link w:val="TtuloChar"/>
    <w:qFormat/>
    <w:rsid w:val="00BE1B7F"/>
    <w:pPr>
      <w:spacing w:after="360" w:line="300" w:lineRule="exact"/>
    </w:pPr>
    <w:rPr>
      <w:rFonts w:ascii="Arial" w:hAnsi="Arial"/>
      <w:b/>
      <w:color w:val="000000"/>
      <w:sz w:val="22"/>
    </w:rPr>
  </w:style>
  <w:style w:type="character" w:customStyle="1" w:styleId="TtuloChar">
    <w:name w:val="Título Char"/>
    <w:basedOn w:val="Fontepargpadro"/>
    <w:link w:val="Ttulo"/>
    <w:rsid w:val="00BE1B7F"/>
    <w:rPr>
      <w:rFonts w:ascii="Arial" w:hAnsi="Arial"/>
      <w:b/>
      <w:color w:val="000000"/>
      <w:sz w:val="22"/>
      <w:lang w:val="pt-BR" w:eastAsia="pt-BR" w:bidi="ar-SA"/>
    </w:rPr>
  </w:style>
  <w:style w:type="paragraph" w:styleId="PargrafodaLista">
    <w:name w:val="List Paragraph"/>
    <w:basedOn w:val="Normal"/>
    <w:qFormat/>
    <w:rsid w:val="002516BE"/>
    <w:pPr>
      <w:numPr>
        <w:numId w:val="2"/>
      </w:numPr>
      <w:contextualSpacing/>
      <w:jc w:val="both"/>
    </w:pPr>
    <w:rPr>
      <w:rFonts w:ascii="Arial" w:hAnsi="Arial" w:cs="Arial"/>
      <w:sz w:val="20"/>
      <w:szCs w:val="20"/>
    </w:rPr>
  </w:style>
  <w:style w:type="table" w:styleId="Tabelacomgrade">
    <w:name w:val="Table Grid"/>
    <w:basedOn w:val="Tabelanormal"/>
    <w:rsid w:val="00292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image" Target="media/image1.gif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4E69C-F320-4945-8D9C-22D66EE55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2944</Words>
  <Characters>15898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CELSO</dc:creator>
  <cp:lastModifiedBy>Celso Pereira</cp:lastModifiedBy>
  <cp:revision>3</cp:revision>
  <cp:lastPrinted>2006-06-09T16:31:00Z</cp:lastPrinted>
  <dcterms:created xsi:type="dcterms:W3CDTF">2019-09-12T19:05:00Z</dcterms:created>
  <dcterms:modified xsi:type="dcterms:W3CDTF">2019-09-30T16:27:00Z</dcterms:modified>
</cp:coreProperties>
</file>